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07" w:rsidRPr="00B30C13" w:rsidRDefault="00085307" w:rsidP="00085307">
      <w:pPr>
        <w:spacing w:before="60" w:after="60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Аннотация к рабочей программе дисциплины</w:t>
      </w:r>
    </w:p>
    <w:p w:rsidR="00085307" w:rsidRPr="00B30C13" w:rsidRDefault="00085307" w:rsidP="0008530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:rsidR="00085307" w:rsidRPr="00B30C13" w:rsidRDefault="00085307" w:rsidP="00085307">
      <w:pPr>
        <w:spacing w:before="60" w:after="60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УМК «Школа России»</w:t>
      </w:r>
    </w:p>
    <w:p w:rsidR="00085307" w:rsidRPr="00B30C13" w:rsidRDefault="00085307" w:rsidP="00085307">
      <w:pPr>
        <w:pStyle w:val="a4"/>
        <w:ind w:firstLine="708"/>
        <w:jc w:val="both"/>
        <w:rPr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 xml:space="preserve">Рабочая программа  учебного предмета «Изобразительное искусство» для </w:t>
      </w:r>
      <w:r w:rsidR="00FD59BD">
        <w:rPr>
          <w:sz w:val="28"/>
          <w:szCs w:val="28"/>
          <w:lang w:eastAsia="en-US"/>
        </w:rPr>
        <w:t>1-4</w:t>
      </w:r>
      <w:r w:rsidRPr="00B30C13">
        <w:rPr>
          <w:sz w:val="28"/>
          <w:szCs w:val="28"/>
          <w:lang w:eastAsia="en-US"/>
        </w:rPr>
        <w:t xml:space="preserve"> класс</w:t>
      </w:r>
      <w:r w:rsidR="00FD59BD">
        <w:rPr>
          <w:sz w:val="28"/>
          <w:szCs w:val="28"/>
          <w:lang w:eastAsia="en-US"/>
        </w:rPr>
        <w:t>ов</w:t>
      </w:r>
      <w:r w:rsidRPr="00B30C13">
        <w:rPr>
          <w:sz w:val="28"/>
          <w:szCs w:val="28"/>
          <w:lang w:eastAsia="en-US"/>
        </w:rPr>
        <w:t xml:space="preserve"> 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изобразительному искусству для образовательных учреждений, Концепции духовно-нравственного развития и воспи</w:t>
      </w:r>
      <w:r w:rsidRPr="00B30C13">
        <w:rPr>
          <w:sz w:val="28"/>
          <w:szCs w:val="28"/>
          <w:lang w:eastAsia="en-US"/>
        </w:rPr>
        <w:softHyphen/>
        <w:t xml:space="preserve">тания личности гражданина России, авторской программы Б.М. </w:t>
      </w:r>
      <w:proofErr w:type="spellStart"/>
      <w:r w:rsidRPr="00B30C13">
        <w:rPr>
          <w:sz w:val="28"/>
          <w:szCs w:val="28"/>
          <w:lang w:eastAsia="en-US"/>
        </w:rPr>
        <w:t>Неменского</w:t>
      </w:r>
      <w:proofErr w:type="spellEnd"/>
      <w:r w:rsidRPr="00B30C13">
        <w:rPr>
          <w:sz w:val="28"/>
          <w:szCs w:val="28"/>
          <w:lang w:eastAsia="en-US"/>
        </w:rPr>
        <w:t xml:space="preserve"> «Изобразительное искусство» (М.: Просвещение, 2009 г.)</w:t>
      </w:r>
    </w:p>
    <w:p w:rsidR="00085307" w:rsidRPr="00B30C13" w:rsidRDefault="00085307" w:rsidP="00085307">
      <w:pPr>
        <w:ind w:firstLine="708"/>
        <w:jc w:val="both"/>
        <w:rPr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 xml:space="preserve"> Согласно  федеральному базисному учебному плану в </w:t>
      </w:r>
      <w:r>
        <w:rPr>
          <w:color w:val="000000"/>
          <w:sz w:val="28"/>
          <w:szCs w:val="28"/>
          <w:lang w:eastAsia="en-US"/>
        </w:rPr>
        <w:t xml:space="preserve">МОУ «СОШ №6» </w:t>
      </w:r>
      <w:r>
        <w:rPr>
          <w:sz w:val="28"/>
          <w:szCs w:val="28"/>
          <w:lang w:eastAsia="en-US"/>
        </w:rPr>
        <w:t>на изучение предмета «Изобразительное искусство»</w:t>
      </w:r>
      <w:r w:rsidRPr="00B30C13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1-</w:t>
      </w:r>
      <w:r w:rsidRPr="00B30C13">
        <w:rPr>
          <w:sz w:val="28"/>
          <w:szCs w:val="28"/>
          <w:lang w:eastAsia="en-US"/>
        </w:rPr>
        <w:t>4 класс</w:t>
      </w:r>
      <w:r>
        <w:rPr>
          <w:sz w:val="28"/>
          <w:szCs w:val="28"/>
          <w:lang w:eastAsia="en-US"/>
        </w:rPr>
        <w:t>ах</w:t>
      </w:r>
      <w:r w:rsidRPr="00B30C13">
        <w:rPr>
          <w:sz w:val="28"/>
          <w:szCs w:val="28"/>
          <w:lang w:eastAsia="en-US"/>
        </w:rPr>
        <w:t xml:space="preserve"> отводится  </w:t>
      </w:r>
      <w:r>
        <w:rPr>
          <w:sz w:val="28"/>
          <w:szCs w:val="28"/>
          <w:lang w:eastAsia="en-US"/>
        </w:rPr>
        <w:t xml:space="preserve">по </w:t>
      </w:r>
      <w:r w:rsidRPr="00B30C13">
        <w:rPr>
          <w:sz w:val="28"/>
          <w:szCs w:val="28"/>
          <w:lang w:eastAsia="en-US"/>
        </w:rPr>
        <w:t>1 час</w:t>
      </w:r>
      <w:r>
        <w:rPr>
          <w:sz w:val="28"/>
          <w:szCs w:val="28"/>
          <w:lang w:eastAsia="en-US"/>
        </w:rPr>
        <w:t>у</w:t>
      </w:r>
      <w:r w:rsidRPr="00B30C13">
        <w:rPr>
          <w:sz w:val="28"/>
          <w:szCs w:val="28"/>
          <w:lang w:eastAsia="en-US"/>
        </w:rPr>
        <w:t xml:space="preserve"> в неделю, в год 34 часа</w:t>
      </w:r>
      <w:r w:rsidR="00236C05">
        <w:rPr>
          <w:sz w:val="28"/>
          <w:szCs w:val="28"/>
          <w:lang w:eastAsia="en-US"/>
        </w:rPr>
        <w:t xml:space="preserve"> </w:t>
      </w:r>
      <w:bookmarkStart w:id="0" w:name="_GoBack"/>
      <w:r w:rsidR="00236C05">
        <w:rPr>
          <w:sz w:val="28"/>
          <w:szCs w:val="28"/>
          <w:lang w:eastAsia="en-US"/>
        </w:rPr>
        <w:t>(1 класс – 33 часа)</w:t>
      </w:r>
      <w:bookmarkEnd w:id="0"/>
      <w:r w:rsidRPr="00B30C13">
        <w:rPr>
          <w:sz w:val="28"/>
          <w:szCs w:val="28"/>
          <w:lang w:eastAsia="en-US"/>
        </w:rPr>
        <w:t xml:space="preserve">. </w:t>
      </w:r>
    </w:p>
    <w:p w:rsidR="00085307" w:rsidRDefault="00085307" w:rsidP="00085307">
      <w:pPr>
        <w:pStyle w:val="a4"/>
        <w:jc w:val="both"/>
        <w:rPr>
          <w:b/>
          <w:sz w:val="28"/>
          <w:szCs w:val="28"/>
          <w:lang w:eastAsia="en-US"/>
        </w:rPr>
      </w:pPr>
    </w:p>
    <w:p w:rsidR="00085307" w:rsidRPr="00B30C13" w:rsidRDefault="00085307" w:rsidP="00085307">
      <w:pPr>
        <w:pStyle w:val="a4"/>
        <w:jc w:val="both"/>
        <w:rPr>
          <w:sz w:val="28"/>
          <w:szCs w:val="28"/>
          <w:lang w:eastAsia="en-US"/>
        </w:rPr>
      </w:pPr>
      <w:r w:rsidRPr="00B30C13">
        <w:rPr>
          <w:b/>
          <w:sz w:val="28"/>
          <w:szCs w:val="28"/>
          <w:lang w:eastAsia="en-US"/>
        </w:rPr>
        <w:t>Цели и задачи учебного курса</w:t>
      </w:r>
    </w:p>
    <w:p w:rsidR="00085307" w:rsidRPr="00B30C13" w:rsidRDefault="00085307" w:rsidP="00085307">
      <w:pPr>
        <w:pStyle w:val="a4"/>
        <w:jc w:val="both"/>
        <w:rPr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 xml:space="preserve">Изучение курса  «Изобразительное искусство» направлено на достижение следующих </w:t>
      </w:r>
      <w:r w:rsidRPr="00B30C13">
        <w:rPr>
          <w:b/>
          <w:bCs/>
          <w:sz w:val="28"/>
          <w:szCs w:val="28"/>
          <w:lang w:eastAsia="en-US"/>
        </w:rPr>
        <w:t>целей:</w:t>
      </w:r>
    </w:p>
    <w:p w:rsidR="00085307" w:rsidRPr="00B30C13" w:rsidRDefault="00085307" w:rsidP="00085307">
      <w:pPr>
        <w:pStyle w:val="a4"/>
        <w:jc w:val="both"/>
        <w:rPr>
          <w:sz w:val="28"/>
          <w:szCs w:val="28"/>
          <w:lang w:eastAsia="en-US"/>
        </w:rPr>
      </w:pPr>
      <w:r w:rsidRPr="00B30C13">
        <w:rPr>
          <w:iCs/>
          <w:sz w:val="28"/>
          <w:szCs w:val="28"/>
          <w:lang w:eastAsia="en-US"/>
        </w:rPr>
        <w:t xml:space="preserve">воспитание </w:t>
      </w:r>
      <w:r w:rsidRPr="00B30C13">
        <w:rPr>
          <w:sz w:val="28"/>
          <w:szCs w:val="28"/>
          <w:lang w:eastAsia="en-US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085307" w:rsidRPr="00B30C13" w:rsidRDefault="00085307" w:rsidP="00085307">
      <w:pPr>
        <w:pStyle w:val="a4"/>
        <w:jc w:val="both"/>
        <w:rPr>
          <w:sz w:val="28"/>
          <w:szCs w:val="28"/>
          <w:lang w:eastAsia="en-US"/>
        </w:rPr>
      </w:pPr>
      <w:r w:rsidRPr="00B30C13">
        <w:rPr>
          <w:iCs/>
          <w:sz w:val="28"/>
          <w:szCs w:val="28"/>
          <w:lang w:eastAsia="en-US"/>
        </w:rPr>
        <w:t xml:space="preserve">развитие </w:t>
      </w:r>
      <w:r w:rsidRPr="00B30C13">
        <w:rPr>
          <w:sz w:val="28"/>
          <w:szCs w:val="28"/>
          <w:lang w:eastAsia="en-US"/>
        </w:rPr>
        <w:t>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085307" w:rsidRPr="00B30C13" w:rsidRDefault="00085307" w:rsidP="00085307">
      <w:pPr>
        <w:pStyle w:val="a4"/>
        <w:jc w:val="both"/>
        <w:rPr>
          <w:sz w:val="28"/>
          <w:szCs w:val="28"/>
          <w:lang w:eastAsia="en-US"/>
        </w:rPr>
      </w:pPr>
      <w:r w:rsidRPr="00B30C13">
        <w:rPr>
          <w:iCs/>
          <w:sz w:val="28"/>
          <w:szCs w:val="28"/>
          <w:lang w:eastAsia="en-US"/>
        </w:rPr>
        <w:t xml:space="preserve">освоение </w:t>
      </w:r>
      <w:r w:rsidRPr="00B30C13">
        <w:rPr>
          <w:sz w:val="28"/>
          <w:szCs w:val="28"/>
          <w:lang w:eastAsia="en-US"/>
        </w:rPr>
        <w:t>первоначальных знаний о пластических искусствах: изобразительных, декоративно</w:t>
      </w:r>
      <w:r w:rsidRPr="00B30C13">
        <w:rPr>
          <w:sz w:val="28"/>
          <w:szCs w:val="28"/>
          <w:lang w:eastAsia="en-US"/>
        </w:rPr>
        <w:noBreakHyphen/>
        <w:t>прикладных, архитектуре и дизайне, их роли в жизни человека и общества;</w:t>
      </w:r>
    </w:p>
    <w:p w:rsidR="00085307" w:rsidRDefault="00085307" w:rsidP="00085307">
      <w:pPr>
        <w:pStyle w:val="a4"/>
        <w:jc w:val="both"/>
        <w:rPr>
          <w:sz w:val="28"/>
          <w:szCs w:val="28"/>
          <w:lang w:eastAsia="en-US"/>
        </w:rPr>
      </w:pPr>
      <w:r w:rsidRPr="00B30C13">
        <w:rPr>
          <w:iCs/>
          <w:sz w:val="28"/>
          <w:szCs w:val="28"/>
          <w:lang w:eastAsia="en-US"/>
        </w:rPr>
        <w:t xml:space="preserve">овладение </w:t>
      </w:r>
      <w:r w:rsidRPr="00B30C13">
        <w:rPr>
          <w:sz w:val="28"/>
          <w:szCs w:val="28"/>
          <w:lang w:eastAsia="en-US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B30C13">
        <w:rPr>
          <w:sz w:val="28"/>
          <w:szCs w:val="28"/>
          <w:lang w:eastAsia="en-US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085307" w:rsidRPr="00B30C13" w:rsidRDefault="00085307" w:rsidP="00085307">
      <w:pPr>
        <w:pStyle w:val="a4"/>
        <w:jc w:val="both"/>
        <w:rPr>
          <w:sz w:val="28"/>
          <w:szCs w:val="28"/>
          <w:lang w:eastAsia="en-US"/>
        </w:rPr>
      </w:pPr>
    </w:p>
    <w:p w:rsidR="00085307" w:rsidRPr="00B30C13" w:rsidRDefault="00085307" w:rsidP="00085307">
      <w:pPr>
        <w:pStyle w:val="a4"/>
        <w:jc w:val="both"/>
        <w:rPr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 xml:space="preserve">Перечисленные цели реализуются в конкретных </w:t>
      </w:r>
      <w:r w:rsidRPr="00B30C13">
        <w:rPr>
          <w:b/>
          <w:sz w:val="28"/>
          <w:szCs w:val="28"/>
          <w:lang w:eastAsia="en-US"/>
        </w:rPr>
        <w:t>задачах</w:t>
      </w:r>
      <w:r w:rsidRPr="00B30C13">
        <w:rPr>
          <w:sz w:val="28"/>
          <w:szCs w:val="28"/>
          <w:lang w:eastAsia="en-US"/>
        </w:rPr>
        <w:t xml:space="preserve"> обучения:</w:t>
      </w:r>
    </w:p>
    <w:p w:rsidR="00085307" w:rsidRPr="00B30C13" w:rsidRDefault="00085307" w:rsidP="00085307">
      <w:pPr>
        <w:pStyle w:val="a4"/>
        <w:jc w:val="both"/>
        <w:rPr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>совершенствование эмоционально-образного восприятия произведений искусства и окружающего мира;</w:t>
      </w:r>
    </w:p>
    <w:p w:rsidR="00085307" w:rsidRPr="00B30C13" w:rsidRDefault="00085307" w:rsidP="00085307">
      <w:pPr>
        <w:pStyle w:val="a4"/>
        <w:jc w:val="both"/>
        <w:rPr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85307" w:rsidRPr="00B30C13" w:rsidRDefault="00085307" w:rsidP="00085307">
      <w:pPr>
        <w:pStyle w:val="a4"/>
        <w:jc w:val="both"/>
        <w:rPr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>формирование навыков работы с различными художественными материалами.</w:t>
      </w:r>
    </w:p>
    <w:p w:rsidR="00085307" w:rsidRDefault="00085307" w:rsidP="00085307">
      <w:pPr>
        <w:pStyle w:val="a4"/>
        <w:jc w:val="both"/>
        <w:rPr>
          <w:b/>
          <w:sz w:val="28"/>
          <w:szCs w:val="28"/>
        </w:rPr>
      </w:pPr>
    </w:p>
    <w:p w:rsidR="00085307" w:rsidRPr="00B9153E" w:rsidRDefault="00085307" w:rsidP="00085307">
      <w:pPr>
        <w:pStyle w:val="a4"/>
        <w:jc w:val="both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 xml:space="preserve">Содержание программы представлено следующими разделами: </w:t>
      </w:r>
    </w:p>
    <w:p w:rsidR="00085307" w:rsidRPr="00B30C13" w:rsidRDefault="00085307" w:rsidP="00085307">
      <w:pPr>
        <w:widowControl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30C13">
        <w:rPr>
          <w:color w:val="000000"/>
          <w:sz w:val="28"/>
          <w:szCs w:val="28"/>
        </w:rPr>
        <w:t>Планируемые результаты освоения учебного предмета.</w:t>
      </w:r>
    </w:p>
    <w:p w:rsidR="00085307" w:rsidRPr="00B30C13" w:rsidRDefault="00085307" w:rsidP="00085307">
      <w:pPr>
        <w:ind w:left="-426" w:firstLine="426"/>
        <w:jc w:val="both"/>
        <w:textAlignment w:val="center"/>
        <w:rPr>
          <w:sz w:val="28"/>
          <w:szCs w:val="28"/>
        </w:rPr>
      </w:pPr>
      <w:r w:rsidRPr="00B30C13">
        <w:rPr>
          <w:sz w:val="28"/>
          <w:szCs w:val="28"/>
        </w:rPr>
        <w:t xml:space="preserve">Содержание учебного </w:t>
      </w:r>
      <w:r>
        <w:rPr>
          <w:sz w:val="28"/>
          <w:szCs w:val="28"/>
        </w:rPr>
        <w:t>предмета</w:t>
      </w:r>
      <w:r w:rsidRPr="00B30C13">
        <w:rPr>
          <w:sz w:val="28"/>
          <w:szCs w:val="28"/>
        </w:rPr>
        <w:t>.</w:t>
      </w:r>
    </w:p>
    <w:p w:rsidR="00085307" w:rsidRPr="00B9153E" w:rsidRDefault="00085307" w:rsidP="00085307">
      <w:pPr>
        <w:jc w:val="both"/>
        <w:rPr>
          <w:sz w:val="28"/>
          <w:szCs w:val="28"/>
        </w:rPr>
      </w:pPr>
      <w:r w:rsidRPr="00B30C13">
        <w:rPr>
          <w:color w:val="000000"/>
          <w:sz w:val="28"/>
          <w:szCs w:val="28"/>
        </w:rPr>
        <w:lastRenderedPageBreak/>
        <w:t>Календарно-тематическое планирование по предме</w:t>
      </w:r>
      <w:r>
        <w:rPr>
          <w:color w:val="000000"/>
          <w:sz w:val="28"/>
          <w:szCs w:val="28"/>
        </w:rPr>
        <w:t>ту</w:t>
      </w:r>
    </w:p>
    <w:p w:rsidR="00560F40" w:rsidRDefault="00560F40"/>
    <w:sectPr w:rsidR="0056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07"/>
    <w:rsid w:val="00085307"/>
    <w:rsid w:val="00236C05"/>
    <w:rsid w:val="00560F40"/>
    <w:rsid w:val="00DD4C2A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4C2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08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4C2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08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Home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2019-03-25T16:24:00Z</dcterms:created>
  <dcterms:modified xsi:type="dcterms:W3CDTF">2019-03-25T16:28:00Z</dcterms:modified>
</cp:coreProperties>
</file>