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 курса «Основы православной культуры».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по программе</w:t>
      </w:r>
      <w:proofErr w:type="gramEnd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должно быть направлено на достижение следующих личностных, </w:t>
      </w:r>
      <w:proofErr w:type="spellStart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содержания.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Результаты изучения основ православной культуры в 4 классе: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Личностные результаты</w:t>
      </w:r>
    </w:p>
    <w:p w:rsidR="00141D77" w:rsidRPr="00141D77" w:rsidRDefault="00141D77" w:rsidP="00141D7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основ российской гражданской идентичности, чувства гордости за свою Родину;</w:t>
      </w:r>
    </w:p>
    <w:p w:rsidR="00141D77" w:rsidRPr="00141D77" w:rsidRDefault="00141D77" w:rsidP="00141D7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141D77" w:rsidRPr="00141D77" w:rsidRDefault="00141D77" w:rsidP="00141D7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141D77" w:rsidRPr="00141D77" w:rsidRDefault="00141D77" w:rsidP="00141D7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этических чувств как регуляторов морального поведения;</w:t>
      </w:r>
    </w:p>
    <w:p w:rsidR="00141D77" w:rsidRPr="00141D77" w:rsidRDefault="00141D77" w:rsidP="00141D7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доброжелательности и эмоционально-нравственной отзывчивости, понимания и сопереживания чувствам других людей;</w:t>
      </w:r>
    </w:p>
    <w:p w:rsidR="00141D77" w:rsidRPr="00141D77" w:rsidRDefault="00141D77" w:rsidP="00141D7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начальных форм регуляции своих эмоциональных состояний;</w:t>
      </w:r>
    </w:p>
    <w:p w:rsidR="00141D77" w:rsidRPr="00141D77" w:rsidRDefault="00141D77" w:rsidP="00141D7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навыков сотрудничества </w:t>
      </w:r>
      <w:proofErr w:type="gramStart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141D77" w:rsidRPr="00141D77" w:rsidRDefault="00141D77" w:rsidP="00141D7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4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Метапредметные</w:t>
      </w:r>
      <w:proofErr w:type="spellEnd"/>
      <w:r w:rsidRPr="0014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результаты</w:t>
      </w:r>
    </w:p>
    <w:p w:rsidR="00141D77" w:rsidRPr="00141D77" w:rsidRDefault="00141D77" w:rsidP="00141D7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141D77" w:rsidRPr="00141D77" w:rsidRDefault="00141D77" w:rsidP="00141D7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141D77" w:rsidRPr="00141D77" w:rsidRDefault="00141D77" w:rsidP="00141D7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141D77" w:rsidRPr="00141D77" w:rsidRDefault="00141D77" w:rsidP="00141D7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осуществлять информационный поиск для выполнения учебных заданий;</w:t>
      </w:r>
    </w:p>
    <w:p w:rsidR="00141D77" w:rsidRPr="00141D77" w:rsidRDefault="00141D77" w:rsidP="00141D7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141D77" w:rsidRPr="00141D77" w:rsidRDefault="00141D77" w:rsidP="00141D7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141D77" w:rsidRPr="00141D77" w:rsidRDefault="00141D77" w:rsidP="00141D7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готовность слушать собеседника, вести диалог, признавать возможность существования различных точек зрения и права  иметь свою собственную; излагать своё мнение и аргументировать свою точку зрения и оценку событий;</w:t>
      </w:r>
    </w:p>
    <w:p w:rsidR="00141D77" w:rsidRPr="00141D77" w:rsidRDefault="00141D77" w:rsidP="00141D7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определение общей цели и путей её достижения, умение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договориться о распределении ролей в совместной деятельности;</w:t>
      </w:r>
    </w:p>
    <w:p w:rsidR="00141D77" w:rsidRPr="00141D77" w:rsidRDefault="00141D77" w:rsidP="00141D7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адекватно оценивать поведение свое  и  окружающих.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Предметные результаты</w:t>
      </w:r>
    </w:p>
    <w:p w:rsidR="00141D77" w:rsidRPr="00141D77" w:rsidRDefault="00141D77" w:rsidP="00141D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знание, понимание и принятие </w:t>
      </w:r>
      <w:proofErr w:type="gramStart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141D77" w:rsidRPr="00141D77" w:rsidRDefault="00141D77" w:rsidP="00141D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141D77" w:rsidRPr="00141D77" w:rsidRDefault="00141D77" w:rsidP="00141D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141D77" w:rsidRPr="00141D77" w:rsidRDefault="00141D77" w:rsidP="00141D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осознание ценности нравственности и духовности в человеческой жизни.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Система оценки достижений учащихся.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предмета предусмотрена проектная деятельность обучающихся, поэтапная подготовка к ним и защита проектов на основе изученного материала.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Тематику проектов предлагает учитель либо выбирают сами учащиеся после изучения отдельных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темы творческих работ:</w:t>
      </w:r>
    </w:p>
    <w:p w:rsidR="00141D77" w:rsidRPr="00141D77" w:rsidRDefault="00141D77" w:rsidP="00141D7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Темы сочинений: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я понимаю православие».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такое этика?»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«Значение религии в жизни человека и общества».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«Православный храм как произведение архитектуры».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«Экскурсия в православный храм».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«Православные святыни».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«Шедевры православной культуры».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«Православные праздники».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«Крещение Руси как начало великой русской культуры».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«Может ли христианское отношение к природе помочь решению экологической проблемы?»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«Какие особые убеждения христиан укрепляют их в делании добра?»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«Возможен ли подвиг в мирное время?»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«Мое отношение к людям».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«Мое отношение к России».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чего начинается Родина».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«Вклад моей семьи в благополучие и процветание Отечества».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дедушка – защитник Родины».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«Мои друзья – люди разных национальностей и вероисповеданий».</w:t>
      </w:r>
    </w:p>
    <w:p w:rsidR="00141D77" w:rsidRPr="00141D77" w:rsidRDefault="00141D77" w:rsidP="00141D7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Темы исследовательских работ: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христианство пришло на Русь.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Христианское отношение к природе.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Святые в отношении к животным.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святые-воины. (На примере одного святого: святых благоверных князей Александра Невского, Дмитрия Донского или других).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ходе подготовки проекта учащиеся получают возможность обобщить ранее изученный материал, освоить его еще раз, но уже в активной, творческой,  </w:t>
      </w:r>
      <w:proofErr w:type="spellStart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форме. Подготовка и презентация проекта позволяют оценить в целом работу учащегося за весь курс.</w:t>
      </w: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E4F95" w:rsidRDefault="005E4F95" w:rsidP="00141D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СОДЕРЖАНИЕ ТЕМ УЧЕБНОГО КУРСА</w:t>
      </w:r>
      <w:r w:rsidR="005E4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E4F95"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православной культуры»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определения содержания программы «Основы православной культуры»:</w:t>
      </w:r>
    </w:p>
    <w:p w:rsidR="00141D77" w:rsidRPr="00141D77" w:rsidRDefault="00141D77" w:rsidP="00141D7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исторического соответствия религиозным традициям России;</w:t>
      </w:r>
    </w:p>
    <w:p w:rsidR="00141D77" w:rsidRPr="00141D77" w:rsidRDefault="00141D77" w:rsidP="00141D7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1D77" w:rsidRPr="00141D77" w:rsidRDefault="00141D77" w:rsidP="00141D7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личностно-ценностного соответствия (учет возрастных и индивидуальных особенностей ребенка);</w:t>
      </w:r>
    </w:p>
    <w:p w:rsidR="00141D77" w:rsidRPr="00141D77" w:rsidRDefault="00141D77" w:rsidP="00141D7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содержательных обобщений;</w:t>
      </w:r>
    </w:p>
    <w:p w:rsidR="00141D77" w:rsidRPr="00141D77" w:rsidRDefault="00141D77" w:rsidP="00141D7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укрупнения дидактических единиц.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(1 ч. в неделю; 34 часа)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Раздел 1. Знакомство с новым предметом</w:t>
      </w:r>
      <w:r w:rsidRPr="0014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(2 ч.)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Россия – наша Родина.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как государство. Россия как часть планеты Земля. Представления о мире в древности. Образ мирового дерева. Историческая связь поколений. Значение семьи в жизни человека и человечества. Родословная. Родословное древо.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Духовные ценности человечества. Культура. Религия.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духовные ценности человечества. Общие  духовные ценности народов, населяющих Россию. Религия. Древние представления о Вселенной и богах. Языческие верования. Наиболее распространенные в современном мире и традиционные для России религии: христианство, ислам, иудаизм, буддизм. Религиозная культура: религиозные тексты, религиозные обряды, религиозное искусство. Священные тексты, сооружения и предметы, религиозные практики разных религий. Вечные вопросы человечества. Религия и наука. Этика как часть философии. Нравственный закон в светской и религиозной жизни.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Раздел 2. Введение в православную культуру </w:t>
      </w:r>
      <w:proofErr w:type="gramStart"/>
      <w:r w:rsidRPr="0014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14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28 ч.)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и Бог в православии. 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православная культура называет Творцом. Какие дары получили от Творца люди. Как вера влияет на поступки человека. Вечные вопросы человечества.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Православная молитва. 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Молитва и ее смысл для верующих. Виды молитв. Молитвы-просьбы. Правила молитвы. Значение совместной молитвы в храме для православных верующих. Молитвы в повседневной жизни православных верующих. Православная молитва перед учением.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Библия и Евангелие.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Библия как источник знаний, мудрости и нравственности. Святые равноапостольные Кирилл и Мефодий. Основное содержание:  святые в христианской традиции. Святые равноапостольные Кирилл и Мефодий. Создание славянской азбуки и распространение Евангелия среди славянских народов. Библия — священная книга христианства. Ветхий Завет и Новый Завет.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Проповедь Христа. 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проповедь (Нагорная проповедь). Как христиане относятся к мести, и почему. Чему учил Христос. Смысл проповедей Христа. Ученики Иисуса Христа. Что является духовными сокровищами. Какое богатство христиане считают истинным и вечным.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Христос и Его крест. 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События, предшествующие рождению Иисуса Христа. Благовещение. События жизни Иисуса Христа. Рождество, детство и юность, начало проповеднической деятельности. Деяния Иисуса Христа. Чудеса. Предательство Иуды. Распятие. Воскресение. Вознесение. Апостолы и их проповедническая деятельность. Христианские представления об Иисусе Христе как Спасителе.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Пасха.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Пасха </w:t>
      </w: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главный христианский праздник. Великий пост. Правила Великого поста. Смысл поста для православных верующих. Подготовка к Пасхе. Традиционные пасхальные блюда. Пасхальная служба в храме. Крестный ход. Пасхальные колокольные звоны.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Православное учение о человеке. 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человек отличается от животного. Что такое «внутренний мир» человека. В чём заключается свобода для христианина. Как Библия рассказывает о происхождении души христианина.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Совесть и Раскаяние. Заповеди.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христиане считают  добром, злом, грехом, что такое совесть, раскаяние, покаяние. Христианские заповеди. Совесть. Божественное происхождение заповедей согласно христианскому учению. Значение заповедей. Смысл заповедей. Заповеди об отношении к Богу. Заповеди об отношении человека к себе и другим людям. Любовь как основа всех заповедей. Совесть в системе нравственных ценностей православия.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Милосердие и сострадание. 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христиане называют «ближним». Как христианин должен относиться к людям. Милосердие как нравственное качество и христианская добродетель. Житие Николая Чудотворца. Подвиги любви к </w:t>
      </w:r>
      <w:proofErr w:type="gramStart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ближнему</w:t>
      </w:r>
      <w:proofErr w:type="gramEnd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нужно делать человеку, чтобы стать милосердным. Какие существуют дела милосердия.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Золотое правило этики.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«этика». Главное правило человеческих отношений. Почему главное правило этики называется «золотое».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Храм.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Храм как культурно-историческое наследие. Значение храма в жизни православных верующих. Традиции строительства храмов на Руси. Храмы как произведения архитектуры и искусства. Различное и общее во внешнем облике православных храмов. Правила поведения в храме. Забота государства и Русской Православной Церкви о сохранении шедевров православной архитектуры и искусства. Каноны строительства храма. Строительство новых храмов. Внутреннее строение и убранство храма.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Икона.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Фрески и иконы в храме. Фрески. Технология, правила и традиции создания фресок. Икона как особый священный предмет для православных верующих. Назначение иконы. Отношение верующих к иконе. Чудотворные иконы. Фрески и иконы как произведения искусства и культурное достояние России. Андрей Рублев. Особенности изображения на иконе фигур и фона. Детали изображения на иконе. Система символов в иконописи. Символика цвета и света в иконописи.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христианство пришло на Русь.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Принятие христианства на Руси. Летописные свидетельства о крещении Руси. Представления о Боге в христианстве. Представление о сотворении мира в христианстве. Первые люди, грехопадение Адама и Евы, появление в человеческой жизни страданий и зла. Иисус Христос. Православие. Распространение православия в мире. Православие как традиционная религия России.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Подвиг. 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подвиг, что такое жертвенность. Пример подвижнической жизни архиепископа Луки </w:t>
      </w:r>
      <w:proofErr w:type="spellStart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Войно-Ясенецкого</w:t>
      </w:r>
      <w:proofErr w:type="spellEnd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Ценности, ради которых люди жертвуют своим временем, здоровьем, даже жизнью.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Заповеди блаженств.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делает христианина счастливым. Почему христиане благодарны Иисусу Христу. Текст Заповедей Блаженства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Зачем творить добро? 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воли и проблема  выбора как нравственная проблема. Ответственность человека за свой выбор и свои поступки. Забота человека о своей душе. Нравственные поступки. Любовь, уважение и терпение как основа человеческих взаимоотношений. Прощение, умение прощать.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Чудо в жизни христианина. Православие о Божием суде.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Чудеса, совершенные Иисусом Христом согласно Евангелию. В чём состоит христианское учение о Святой Троице. Что такое христианские добродетели и в чём они проявляются. Почему христиане верят в бессмертие. Творение добра. Как вера в Божий суд влияет на поступки христиан.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Таинство причастия.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Церковные таинства, их смысл и значение для верующих. Таинство крещения. Обряд крещения в православной традиции. Смысл обряда крещения. Наречение имени в православной традиции. Таинство миропомазания. Смысл обряда миропомазания. Таинство покаяния. Таинство причащения. Происхождение и смысл таинства причащения. Таинство брака. Обряд венчания в православной традиции. Обрядовая и духовная составляющие церковных таинств.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Монастырь.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Монастыри в истории Древней Руси. Внешний вид православного монастыря. Стены и надвратная церковь. Защитные функции монастыря в военное время. Монашество как духовный подвиг. Монашеский постриг и монашеские обеты. Правила монашеской жизни, монастырский устав. Послушания. Архитектурный ансамбль монастыря. Монастыри как центры культуры, просвещения и благотворительности. Монастыри как объекты культурного наследия. Монашество в православной традиции.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Отношение христианина к природе. 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качества делают человека «выше» природы. Какую ответственность несёт человек за сохранение природы. В чём проявляется милосердное отношение к животным. Почему человек стал оказывать губительное воздействие на природу?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Христианская семья.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Основа семьи в православной традиции. Почему заключение брака в церкви называется «венчание». День семьи, любви и верности </w:t>
      </w: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светский и церковный праздник. Служение в семье. Долг членов семьи по отношению друг к другу. Послушание и смирение как христианские добродетели.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Защита Отечества. 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и подвиг святых защитников Родины. Когда война бывает справедливой. Когда против общих недругов России вместе сражались разные народы.  Какие поступки недопустимы даже на войне. Монахи-воины. </w:t>
      </w:r>
      <w:proofErr w:type="spellStart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Пересвет</w:t>
      </w:r>
      <w:proofErr w:type="spellEnd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Ослябя</w:t>
      </w:r>
      <w:proofErr w:type="spellEnd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Поединок </w:t>
      </w:r>
      <w:proofErr w:type="spellStart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Пересвета</w:t>
      </w:r>
      <w:proofErr w:type="spellEnd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Челубеем</w:t>
      </w:r>
      <w:proofErr w:type="spellEnd"/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Христианин в труде. 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заповеди получили первые люди от Творца. Что такое первородный грех. Что такое пост, и для чего он нужен христианину. Какие дела может совершать человек (даже ребёнок) на благо других людей, на благо своей Родины.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Любовь и уважение к Отечеству.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Главные ценности для человека, к какой бы национальности или религиозной культуре он себя ни относил, – Родина, семья, жизнь, культура. Благотворительность и милосердие в православной традиции. Подвиги любви. Жертвенность как основа любви. Защита Родины.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Раздел 3. Подведение итогов курса</w:t>
      </w:r>
      <w:r w:rsidRPr="0014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(4 часа).</w:t>
      </w:r>
    </w:p>
    <w:p w:rsidR="00141D77" w:rsidRPr="00141D77" w:rsidRDefault="00141D77" w:rsidP="00141D7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4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Творческая деятельность учащихся. </w:t>
      </w:r>
      <w:r w:rsidRPr="00141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предмета предусмотрена проектная деятельность обучающихся, поэтапная подготовка к ним и защита проектов на основе изученного материала.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900613" w:rsidRDefault="00900613"/>
    <w:p w:rsidR="001F380A" w:rsidRDefault="001F380A"/>
    <w:p w:rsidR="001F380A" w:rsidRDefault="001F380A"/>
    <w:p w:rsidR="001F380A" w:rsidRDefault="001F380A"/>
    <w:p w:rsidR="001F380A" w:rsidRDefault="001F380A"/>
    <w:p w:rsidR="001F380A" w:rsidRDefault="001F380A"/>
    <w:p w:rsidR="001F380A" w:rsidRDefault="001F380A"/>
    <w:p w:rsidR="001F380A" w:rsidRDefault="001F380A"/>
    <w:p w:rsidR="001F380A" w:rsidRDefault="001F380A"/>
    <w:p w:rsidR="001F380A" w:rsidRDefault="001F380A"/>
    <w:p w:rsidR="001F380A" w:rsidRDefault="001F380A"/>
    <w:p w:rsidR="001F380A" w:rsidRDefault="001F380A"/>
    <w:p w:rsidR="001F380A" w:rsidRPr="001F380A" w:rsidRDefault="001F380A" w:rsidP="001F380A">
      <w:pPr>
        <w:tabs>
          <w:tab w:val="left" w:pos="15593"/>
        </w:tabs>
        <w:ind w:left="-567" w:right="-457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F380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Календарно-тематическое планирование  модуля «Основы православной культуры»,  4 класс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3"/>
        <w:gridCol w:w="44"/>
        <w:gridCol w:w="775"/>
        <w:gridCol w:w="2203"/>
        <w:gridCol w:w="708"/>
        <w:gridCol w:w="2835"/>
        <w:gridCol w:w="2552"/>
        <w:gridCol w:w="2410"/>
        <w:gridCol w:w="2409"/>
        <w:gridCol w:w="709"/>
        <w:gridCol w:w="851"/>
      </w:tblGrid>
      <w:tr w:rsidR="001F380A" w:rsidRPr="001F380A" w:rsidTr="008B09CE">
        <w:trPr>
          <w:trHeight w:val="612"/>
        </w:trPr>
        <w:tc>
          <w:tcPr>
            <w:tcW w:w="523" w:type="dxa"/>
            <w:tcBorders>
              <w:bottom w:val="nil"/>
            </w:tcBorders>
          </w:tcPr>
          <w:p w:rsidR="001F380A" w:rsidRPr="001F380A" w:rsidRDefault="001F380A" w:rsidP="001F3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F380A" w:rsidRPr="001F380A" w:rsidRDefault="001F380A" w:rsidP="001F3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19" w:type="dxa"/>
            <w:gridSpan w:val="2"/>
            <w:tcBorders>
              <w:bottom w:val="nil"/>
            </w:tcBorders>
          </w:tcPr>
          <w:p w:rsidR="001F380A" w:rsidRPr="001F380A" w:rsidRDefault="001F380A" w:rsidP="001F3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03" w:type="dxa"/>
            <w:tcBorders>
              <w:bottom w:val="nil"/>
            </w:tcBorders>
          </w:tcPr>
          <w:p w:rsidR="001F380A" w:rsidRPr="001F380A" w:rsidRDefault="001F380A" w:rsidP="001F3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1F380A" w:rsidRPr="001F380A" w:rsidRDefault="001F380A" w:rsidP="001F3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708" w:type="dxa"/>
            <w:tcBorders>
              <w:bottom w:val="nil"/>
            </w:tcBorders>
          </w:tcPr>
          <w:p w:rsidR="001F380A" w:rsidRPr="001F380A" w:rsidRDefault="001F380A" w:rsidP="001F38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1F380A" w:rsidRPr="001F380A" w:rsidRDefault="001F380A" w:rsidP="001F380A">
            <w:pPr>
              <w:jc w:val="center"/>
              <w:rPr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2835" w:type="dxa"/>
            <w:tcBorders>
              <w:bottom w:val="nil"/>
            </w:tcBorders>
          </w:tcPr>
          <w:p w:rsidR="001F380A" w:rsidRPr="001F380A" w:rsidRDefault="001F380A" w:rsidP="001F3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>Элемент содержания</w:t>
            </w:r>
          </w:p>
        </w:tc>
        <w:tc>
          <w:tcPr>
            <w:tcW w:w="7371" w:type="dxa"/>
            <w:gridSpan w:val="3"/>
          </w:tcPr>
          <w:p w:rsidR="001F380A" w:rsidRPr="001F380A" w:rsidRDefault="001F380A" w:rsidP="001F3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560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 - оценочная деятельность</w:t>
            </w:r>
          </w:p>
        </w:tc>
      </w:tr>
      <w:tr w:rsidR="001F380A" w:rsidRPr="001F380A" w:rsidTr="008B09CE">
        <w:tc>
          <w:tcPr>
            <w:tcW w:w="523" w:type="dxa"/>
            <w:vMerge w:val="restart"/>
            <w:tcBorders>
              <w:top w:val="nil"/>
            </w:tcBorders>
          </w:tcPr>
          <w:p w:rsidR="001F380A" w:rsidRPr="001F380A" w:rsidRDefault="001F380A" w:rsidP="001F3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nil"/>
            </w:tcBorders>
          </w:tcPr>
          <w:p w:rsidR="001F380A" w:rsidRPr="001F380A" w:rsidRDefault="001F380A" w:rsidP="001F3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vMerge w:val="restart"/>
            <w:tcBorders>
              <w:top w:val="nil"/>
            </w:tcBorders>
          </w:tcPr>
          <w:p w:rsidR="001F380A" w:rsidRPr="001F380A" w:rsidRDefault="001F380A" w:rsidP="001F3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1F380A" w:rsidRPr="001F380A" w:rsidRDefault="001F380A" w:rsidP="001F3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1F380A" w:rsidRPr="001F380A" w:rsidRDefault="001F380A" w:rsidP="001F3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1F380A" w:rsidRPr="001F380A" w:rsidRDefault="001F380A" w:rsidP="001F3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2409" w:type="dxa"/>
            <w:vMerge w:val="restart"/>
          </w:tcPr>
          <w:p w:rsidR="001F380A" w:rsidRPr="001F380A" w:rsidRDefault="001F380A" w:rsidP="001F380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 и</w:t>
            </w:r>
          </w:p>
          <w:p w:rsidR="001F380A" w:rsidRPr="001F380A" w:rsidRDefault="001F380A" w:rsidP="001F380A">
            <w:pPr>
              <w:jc w:val="center"/>
              <w:rPr>
                <w:sz w:val="20"/>
                <w:szCs w:val="20"/>
              </w:rPr>
            </w:pPr>
            <w:proofErr w:type="spellStart"/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результаты</w:t>
            </w:r>
          </w:p>
        </w:tc>
        <w:tc>
          <w:tcPr>
            <w:tcW w:w="709" w:type="dxa"/>
            <w:vMerge w:val="restart"/>
          </w:tcPr>
          <w:p w:rsidR="001F380A" w:rsidRPr="001F380A" w:rsidRDefault="001F380A" w:rsidP="001F3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851" w:type="dxa"/>
            <w:vMerge w:val="restart"/>
          </w:tcPr>
          <w:p w:rsidR="001F380A" w:rsidRPr="001F380A" w:rsidRDefault="001F380A" w:rsidP="001F3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</w:tr>
      <w:tr w:rsidR="001F380A" w:rsidRPr="001F380A" w:rsidTr="008B09CE">
        <w:tc>
          <w:tcPr>
            <w:tcW w:w="523" w:type="dxa"/>
            <w:vMerge/>
            <w:tcBorders>
              <w:top w:val="nil"/>
            </w:tcBorders>
          </w:tcPr>
          <w:p w:rsidR="001F380A" w:rsidRPr="001F380A" w:rsidRDefault="001F380A" w:rsidP="001F380A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</w:tcBorders>
          </w:tcPr>
          <w:p w:rsidR="001F380A" w:rsidRPr="001F380A" w:rsidRDefault="001F380A" w:rsidP="001F380A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1F380A" w:rsidRPr="001F380A" w:rsidRDefault="001F380A" w:rsidP="001F38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F380A" w:rsidRPr="001F380A" w:rsidRDefault="001F380A" w:rsidP="001F38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1F380A" w:rsidRPr="001F380A" w:rsidRDefault="001F380A" w:rsidP="001F380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F380A" w:rsidRPr="001F380A" w:rsidRDefault="001F380A" w:rsidP="001F380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научится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получит возможность</w:t>
            </w:r>
          </w:p>
          <w:p w:rsidR="001F380A" w:rsidRPr="001F380A" w:rsidRDefault="001F380A" w:rsidP="001F380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научиться</w:t>
            </w:r>
          </w:p>
        </w:tc>
        <w:tc>
          <w:tcPr>
            <w:tcW w:w="2409" w:type="dxa"/>
            <w:vMerge/>
          </w:tcPr>
          <w:p w:rsidR="001F380A" w:rsidRPr="001F380A" w:rsidRDefault="001F380A" w:rsidP="001F38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380A" w:rsidRPr="001F380A" w:rsidRDefault="001F380A" w:rsidP="001F380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380A" w:rsidRPr="001F380A" w:rsidRDefault="001F380A" w:rsidP="001F380A">
            <w:pPr>
              <w:rPr>
                <w:sz w:val="20"/>
                <w:szCs w:val="20"/>
              </w:rPr>
            </w:pPr>
          </w:p>
        </w:tc>
      </w:tr>
      <w:tr w:rsidR="001F380A" w:rsidRPr="001F380A" w:rsidTr="008B09CE">
        <w:tc>
          <w:tcPr>
            <w:tcW w:w="523" w:type="dxa"/>
          </w:tcPr>
          <w:p w:rsidR="001F380A" w:rsidRPr="001F380A" w:rsidRDefault="001F380A" w:rsidP="001F380A">
            <w:pPr>
              <w:rPr>
                <w:sz w:val="20"/>
                <w:szCs w:val="20"/>
              </w:rPr>
            </w:pPr>
          </w:p>
        </w:tc>
        <w:tc>
          <w:tcPr>
            <w:tcW w:w="15496" w:type="dxa"/>
            <w:gridSpan w:val="10"/>
          </w:tcPr>
          <w:p w:rsidR="001F380A" w:rsidRPr="001F380A" w:rsidRDefault="001F380A" w:rsidP="001F380A">
            <w:pPr>
              <w:tabs>
                <w:tab w:val="center" w:pos="7461"/>
              </w:tabs>
              <w:rPr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F38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№1  Введение. Духовные ценности и нравственные идеалы в жизни человека и общества 1час</w:t>
            </w: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F380A" w:rsidRPr="001F380A" w:rsidTr="008B09CE">
        <w:tc>
          <w:tcPr>
            <w:tcW w:w="523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Россия - наша Родина.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Россия. Родина. Патриот.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Отечество. Столица. Президент. Государственные символы.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узнавать государственную символику РФ, проявлять уважение к народам, населяющим Россию, к их истории и культуре.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принимать нравственные ценности:  Отечество, долг, нравственность, миролюбие, как основы культурных традиций многонационального народа России.</w:t>
            </w:r>
          </w:p>
        </w:tc>
        <w:tc>
          <w:tcPr>
            <w:tcW w:w="2409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формировать основы российской гражданской идентичности, чувства гордости за свою Родину.</w:t>
            </w:r>
          </w:p>
          <w:p w:rsidR="001F380A" w:rsidRPr="001F380A" w:rsidRDefault="001F380A" w:rsidP="001F380A">
            <w:pPr>
              <w:rPr>
                <w:b/>
                <w:i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осознавать этапы организации учебной работы</w:t>
            </w:r>
            <w:r w:rsidRPr="001F380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80A" w:rsidRPr="001F380A" w:rsidTr="008B09CE">
        <w:tc>
          <w:tcPr>
            <w:tcW w:w="16019" w:type="dxa"/>
            <w:gridSpan w:val="11"/>
          </w:tcPr>
          <w:p w:rsidR="001F380A" w:rsidRPr="001F380A" w:rsidRDefault="001F380A" w:rsidP="001F380A">
            <w:pPr>
              <w:jc w:val="center"/>
              <w:rPr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Блок №2 Основы мировых религиозных культур - часть 1 (16 часов)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Культура и религия.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Духовный мир человека. Культурные традиции и их сущность. Основы духовной традиции  православия.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амостоятельно обращаться к вопросам, заданиям учебника и материалам приложения.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понимать значение культуры и религии и в выстраивании конструктивных отношений в обществе.</w:t>
            </w:r>
          </w:p>
        </w:tc>
        <w:tc>
          <w:tcPr>
            <w:tcW w:w="2409" w:type="dxa"/>
            <w:vMerge w:val="restart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РУУД:</w:t>
            </w:r>
            <w:r w:rsidRPr="001F380A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овладевать способностью принимать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и сохранять цели и задачи учебной деятельности, находить средства её осуществления</w:t>
            </w:r>
            <w:r w:rsidRPr="001F380A">
              <w:rPr>
                <w:sz w:val="20"/>
                <w:szCs w:val="20"/>
              </w:rPr>
              <w:t>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ПУУД:</w:t>
            </w:r>
            <w:r w:rsidRPr="001F380A">
              <w:rPr>
                <w:sz w:val="20"/>
                <w:szCs w:val="20"/>
              </w:rPr>
              <w:t xml:space="preserve">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овладевать логическими действиями сравнения, установления аналогий и причинн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связей, построений рассуждений.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основы для принятия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культурных традиций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своей страны.</w:t>
            </w:r>
          </w:p>
        </w:tc>
        <w:tc>
          <w:tcPr>
            <w:tcW w:w="709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Человек и Бог в православии.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Дары Бога человеку. Вера в Бога и её влияние на поступки людей. Понятие – православный человек. Основные понятия православной культуры. Сущность православия.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ередать главное из прочитанного и прослушан-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текста; осуществлять запись 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выборочной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заданной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понимать и принимать первоначальные представления о религиозной культуре.</w:t>
            </w:r>
          </w:p>
        </w:tc>
        <w:tc>
          <w:tcPr>
            <w:tcW w:w="2409" w:type="dxa"/>
            <w:vMerge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Православная молитва.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Виды молитв. Понятие «благодать». Кто такие святые. Молитва «Отче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аш».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троить логическое рассуждение, включающее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связей.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варианты решения учебной задачи, представленной на словесно-образном уровне.</w:t>
            </w:r>
          </w:p>
        </w:tc>
        <w:tc>
          <w:tcPr>
            <w:tcW w:w="2409" w:type="dxa"/>
            <w:vMerge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ВзО</w:t>
            </w:r>
            <w:proofErr w:type="spellEnd"/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Библия и Евангелие.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708" w:type="dxa"/>
            <w:tcBorders>
              <w:top w:val="nil"/>
            </w:tcBorders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Священное Писание. Библия. Евангелие. Ветхий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Завет. Новый Завет. Христианин. Откровение.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собственное мнение и позицию; учитывать другое мнение и позицию, стремиться к координации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позиций в сотрудничестве.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учитывать выделенные учителем ориентиры действия в новой теме.</w:t>
            </w:r>
          </w:p>
        </w:tc>
        <w:tc>
          <w:tcPr>
            <w:tcW w:w="2409" w:type="dxa"/>
            <w:vMerge w:val="restart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творческого и познавательного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характера.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общую цель и пути её достижения, уметь договариваться о распределении ролей 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совместной деятельности.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ПУУД:</w:t>
            </w:r>
            <w:r w:rsidRPr="001F380A">
              <w:rPr>
                <w:sz w:val="20"/>
                <w:szCs w:val="20"/>
              </w:rPr>
              <w:t xml:space="preserve">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овладевать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логическими действиями сравнения, установления аналогий и причинн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связей, построений рассуждений.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ЛУУД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: воспитывать доброжелательность и эмоциональн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нравственную отзывчивость.</w:t>
            </w:r>
          </w:p>
        </w:tc>
        <w:tc>
          <w:tcPr>
            <w:tcW w:w="709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Проповедь Христа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Сущность учения Христа. Нагорная проповедь. О мести, о богатстве, завет Христа.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вопросы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различного характера, 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связанные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темой; строить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не большой рассказ.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 строить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в устной и письменной форме,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 выражать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свое мнение по теме.</w:t>
            </w:r>
          </w:p>
        </w:tc>
        <w:tc>
          <w:tcPr>
            <w:tcW w:w="2409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Христос и его крест.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Боговоплощение</w:t>
            </w:r>
            <w:proofErr w:type="spell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. Голгофа. Жертва Христа. Распятие. Символика Креста.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форме; анализировать изучаемые объекты с выделением существенных признаков</w:t>
            </w:r>
            <w:r w:rsidRPr="001F380A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в познавательную.</w:t>
            </w:r>
          </w:p>
        </w:tc>
        <w:tc>
          <w:tcPr>
            <w:tcW w:w="2409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Пасха.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</w:t>
            </w:r>
            <w:r w:rsidRPr="001F380A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Воскресение Христа. Русская Пасха. Празднование Пасхи. Обычаи Пасхи.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рамотно формулировать вопросы; самостоятельно обращаться к вопросам, заданиям учебника и материалам приложения.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варианты решения учебной задачи, представленной на словесно-образном уровне.</w:t>
            </w:r>
          </w:p>
        </w:tc>
        <w:tc>
          <w:tcPr>
            <w:tcW w:w="2409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Православное учение о человеке.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Душа - дар Бога человеку. Образ Божий в человеке. Внутренний мир человека. Болезни души.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позицию; учитывать другое мнение и позицию, стремиться к координации различных позиций в сотрудничестве.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чувству ответственности  за себя и своих близких</w:t>
            </w:r>
            <w:r w:rsidRPr="001F38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2409" w:type="dxa"/>
            <w:vMerge w:val="restart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ЛУУД</w:t>
            </w:r>
            <w:r w:rsidRPr="001F380A">
              <w:rPr>
                <w:b/>
                <w:i/>
                <w:sz w:val="20"/>
                <w:szCs w:val="20"/>
              </w:rPr>
              <w:t xml:space="preserve">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самостоятельности и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личной ответственности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за свои поступки 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основе представлений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о нравственных нормах, 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справедливости</w:t>
            </w:r>
            <w:r w:rsidRPr="001F380A">
              <w:rPr>
                <w:sz w:val="20"/>
                <w:szCs w:val="20"/>
              </w:rPr>
              <w:t>.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обобщать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делать выводы, проводить сравнения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на текстовом материале.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самооценки, ориентации  на моральные нормы и их выполнение.</w:t>
            </w: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Совесть и раскаяние.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</w:t>
            </w:r>
            <w:r w:rsidRPr="001F380A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Понятия добро, зло, грех. Работа совести. Раскаяние. Три шага в раскаянии.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содержанию текста, соотносить впечатления со своим жизненным опытом.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чувства других людей, сопереживать  и помогать  им. </w:t>
            </w:r>
          </w:p>
        </w:tc>
        <w:tc>
          <w:tcPr>
            <w:tcW w:w="2409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СР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Заповеди.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</w:t>
            </w:r>
            <w:r w:rsidRPr="001F380A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Десять заповедей Бога. Общие черты у воровства и убийства. Как зависть гасит радость.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сознавать прочитанный  и услышанный текст, соотносить поступки героев с нравственными нормами, делать выводы.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роявлять творческую инициативу, самостоятельность в групповой работе.</w:t>
            </w:r>
          </w:p>
        </w:tc>
        <w:tc>
          <w:tcPr>
            <w:tcW w:w="2409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Милосердие и сострадание.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Отличие дружбы от милосердия. Милосердие как важнейшая добродетель. Притча о добром  самарянине. Кто является для христианина ближним? Милостыня. Отношение христианина к людям.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ередать главное из прочитанного и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прослушанного текста.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со схемой - планом.  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выделенные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учителем ориентиры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в 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новой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24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пошаговый и итоговый самоконтроль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результатов деятельности.</w:t>
            </w: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СР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 Т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Золотое правило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этики.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Главное правило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человеческих отношений 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(золотое правило этики). Сущность понятия </w:t>
            </w:r>
            <w:proofErr w:type="spell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неосуждение</w:t>
            </w:r>
            <w:proofErr w:type="spell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работать со словарём,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схемой;  самостоятельно обращаться к вопросам, заданиям учебника и материалам приложения.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амостоятельно находить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варианты решения учебной задачи, представленной на словесно-образном уровне.</w:t>
            </w:r>
          </w:p>
        </w:tc>
        <w:tc>
          <w:tcPr>
            <w:tcW w:w="2409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КУУД: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воспринимать и передавать информацию в заданном формате.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Строить монологическое высказывание,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владеть диалогической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формой коммуникации</w:t>
            </w: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Т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Храм.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Храм – дом бога. Устройство православного храма (иконостас, царские врата, алтарь).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читывать другое мнение и позицию, стремиться к координации различных позиций в сотрудничестве</w:t>
            </w:r>
            <w:r w:rsidRPr="001F380A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 строить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в устной и письменной форме,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 выражать 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свое мнение по теме.</w:t>
            </w:r>
          </w:p>
        </w:tc>
        <w:tc>
          <w:tcPr>
            <w:tcW w:w="2409" w:type="dxa"/>
            <w:vMerge w:val="restart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ЛУУД:</w:t>
            </w:r>
            <w:r w:rsidRPr="001F380A">
              <w:rPr>
                <w:i/>
                <w:sz w:val="20"/>
                <w:szCs w:val="20"/>
              </w:rPr>
              <w:t xml:space="preserve">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воспитывать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доверие  и уважение к истории и культуре  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Отечества.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  <w:r w:rsidRPr="001F380A">
              <w:rPr>
                <w:b/>
                <w:i/>
                <w:sz w:val="20"/>
                <w:szCs w:val="20"/>
              </w:rPr>
              <w:t xml:space="preserve">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определять наиболее эффективные способы достижения результата, вносить соответствующие коррективы в их выполнение на основе оценки и с учётом характера ошибок</w:t>
            </w: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Икона.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икона. Отличие иконы от картины. Свет иконы. Иконы и молитва. 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передать главное из 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прослушанного текста;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со словарём. 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варианты решения учебной задачи, представленной на словесно-образном уровне.</w:t>
            </w:r>
          </w:p>
        </w:tc>
        <w:tc>
          <w:tcPr>
            <w:tcW w:w="2409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Творческие работы учащихся.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Урок обобщения и систематизации знаний и способов деятельности.</w:t>
            </w:r>
          </w:p>
        </w:tc>
        <w:tc>
          <w:tcPr>
            <w:tcW w:w="708" w:type="dxa"/>
            <w:vMerge w:val="restart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сбор материала.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излагать свое мнение по поводу значения религии и  культуры в  жизни людей и общества; анализировать ответ.</w:t>
            </w:r>
          </w:p>
        </w:tc>
        <w:tc>
          <w:tcPr>
            <w:tcW w:w="2410" w:type="dxa"/>
            <w:vMerge w:val="restart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осуществлять планирование своей и коллективной деятельности на основе осознаваемых целей, намечать новые цели; проявлять творческую инициативу, самостоятельность в групповой работе.</w:t>
            </w:r>
          </w:p>
        </w:tc>
        <w:tc>
          <w:tcPr>
            <w:tcW w:w="2409" w:type="dxa"/>
            <w:vMerge w:val="restart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уметь осуществлять информационный поиск для выполнения учебных заданий.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определять общие цели и пути её достижения, уметь договориться о распределении ролей в совместной деятельности.</w:t>
            </w: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proofErr w:type="gramEnd"/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Творческие работы учащихся. </w:t>
            </w:r>
          </w:p>
          <w:p w:rsidR="001F380A" w:rsidRPr="001F380A" w:rsidRDefault="001F380A" w:rsidP="001F38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Урок проверки и оценки знаний и способов деятельности</w:t>
            </w:r>
          </w:p>
        </w:tc>
        <w:tc>
          <w:tcPr>
            <w:tcW w:w="708" w:type="dxa"/>
            <w:vMerge/>
          </w:tcPr>
          <w:p w:rsidR="001F380A" w:rsidRPr="001F380A" w:rsidRDefault="001F380A" w:rsidP="001F38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Оценка деятельности учащихся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при контроле своей работы уметь обращаться к различным источникам информации; давать оценку и анализировать ответ.</w:t>
            </w:r>
          </w:p>
        </w:tc>
        <w:tc>
          <w:tcPr>
            <w:tcW w:w="2410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proofErr w:type="gramEnd"/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</w:tr>
      <w:tr w:rsidR="001F380A" w:rsidRPr="001F380A" w:rsidTr="008B09CE">
        <w:tc>
          <w:tcPr>
            <w:tcW w:w="16019" w:type="dxa"/>
            <w:gridSpan w:val="11"/>
          </w:tcPr>
          <w:p w:rsidR="001F380A" w:rsidRPr="001F380A" w:rsidRDefault="001F380A" w:rsidP="001F3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№3 Основы православной  культуры  - часть 2 (13 часов)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Как христианство пришло на Русь.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Духовный мир человека. История распространения православной культуры. Крещение Руси. Святая Русь.</w:t>
            </w:r>
          </w:p>
          <w:p w:rsidR="001F380A" w:rsidRPr="001F380A" w:rsidRDefault="001F380A" w:rsidP="001F3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форме; анализировать изучаемые объекты с выделением существенных признаков</w:t>
            </w:r>
            <w:r w:rsidRPr="001F380A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первоначальным представлениям о традиционных религиях, их роли в  истории России.</w:t>
            </w:r>
          </w:p>
        </w:tc>
        <w:tc>
          <w:tcPr>
            <w:tcW w:w="2409" w:type="dxa"/>
            <w:vMerge w:val="restart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КУУД: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и передавать информацию в заданном формате. Строить монологическое высказывание, владеть диалогической формой коммуникации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ЛУУД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: воспитывать чувство гордости за Родину, прошлое России, умение чувствовать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эмоциональную сопричастность подвигам и достижениям её граждан.</w:t>
            </w: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ВзО</w:t>
            </w:r>
            <w:proofErr w:type="spellEnd"/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Подвиг.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Сущность понятия подвиг. Жертвенный подвиг. Человеческая жертвенность. Подвижник.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злагать свое мнение по поводу истории религий  в  жизни людей  нашей страны; анализировать ответ.</w:t>
            </w:r>
          </w:p>
        </w:tc>
        <w:tc>
          <w:tcPr>
            <w:tcW w:w="2410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 Т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Заповеди блаженств.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Нагорная проповедь Христа. Понятия дух, духовность, нищие духом. Этика. Христианская этика. Заповедь. Блаженство.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Душевная нищета. Царство Небесное. 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читывать другое мнение и позицию, </w:t>
            </w:r>
            <w:proofErr w:type="spell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стрмиться</w:t>
            </w:r>
            <w:proofErr w:type="spell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к координации различных позиций в сотрудничестве</w:t>
            </w:r>
            <w:r w:rsidRPr="001F380A">
              <w:rPr>
                <w:sz w:val="20"/>
                <w:szCs w:val="20"/>
              </w:rPr>
              <w:t>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основам нравственности, основанной на свободе совести и вероисповедания.</w:t>
            </w:r>
          </w:p>
        </w:tc>
        <w:tc>
          <w:tcPr>
            <w:tcW w:w="2409" w:type="dxa"/>
            <w:vMerge w:val="restart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ЛУУД</w:t>
            </w: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эстетические чувства как регуляторов морального поведения.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РУУД: 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овладевать способностью принимать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и сохранять цели и задачи учебной деятельности, а также находить средства её осуществления.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обобщать сведения, делать выводы, проводить сравнения на текстовом материале.</w:t>
            </w: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Зачем творить добро?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Золотое правило этики. Характеристика добродетелей: дружелюбие, честность, ответственность, трудолюбие, самоотверженность. Понятие святой и святость. Заповедь академика Д.С. Лихачева: «Есть свет и тьма, есть благородство и низость, есть чистота и грязь: до первых надо дорасти, а до вторых стоит ли опускаться? Выбирай достойное, а не лёгкое».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троить сообщения в устной и письменной форме; анализировать изучаемые объекты с выделением существенных признаков</w:t>
            </w:r>
            <w:r w:rsidRPr="001F380A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троить логические рассуждения, включающие установление причинно-следственных связей.</w:t>
            </w:r>
          </w:p>
        </w:tc>
        <w:tc>
          <w:tcPr>
            <w:tcW w:w="2409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Чудо в жизни христианина.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 Святой Троице. Понятие добродетель и три главные христианские добродетели - вера, надежда, любовь.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амостоятельно обращаться к вопросам, заданиям учебника и материалам приложения.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осознавать прочитанный  и услышанный текст, соотносить поступки героев с нравственными нормами, делать выводы.</w:t>
            </w:r>
          </w:p>
        </w:tc>
        <w:tc>
          <w:tcPr>
            <w:tcW w:w="2409" w:type="dxa"/>
            <w:vMerge w:val="restart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определять общие цели и пути её достижения, уметь договориться о распределении ролей в совместной деятельности.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основы для осознания этнической, культурной, семейной, гражданской идентичности.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ПУУД: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полно и адекватно воспринимать художественный и научно - познавательный текст. Отбирать, систематизировать и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фиксировать информацию.</w:t>
            </w: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СР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 Т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Православие о Божьем суде.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Притча о Божьем суде. Как видеть в людях Христа. Легенда о Христофоре. Вера христиан в бессмертие.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рамотно формулировать вопросы; самостоятельно обращаться к вопросам, заданиям учебника и материалам приложения.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декватно воспринимать и передавать информацию, отражающую содержание и условия коллектив-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ной  деятельности.</w:t>
            </w:r>
          </w:p>
        </w:tc>
        <w:tc>
          <w:tcPr>
            <w:tcW w:w="2409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Таинство причастия. 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Тайная вечеря. Как Христос передал Себя ученикам. Сущность понятия причастия. Христианские таинства. Литургия.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ри контроле своей работы уметь обращаться к различным источникам информации; давать оценку и анализировать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ответ.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допускать возможность существования различных точек зрения, в </w:t>
            </w:r>
            <w:proofErr w:type="spell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. не совпадающих с его 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на позицию партнера в общении и взаимодействии.</w:t>
            </w:r>
          </w:p>
        </w:tc>
        <w:tc>
          <w:tcPr>
            <w:tcW w:w="2409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 Т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Монастырь.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Сущность понятия монах (монахиня). Главное правило монашеской жизни. Послушание и монашеский обет, постриг монаха.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ормулировать собственное мнение и позицию; учитывать другое мнение и позицию, стремиться к координации различных позиций в сотрудничестве</w:t>
            </w:r>
            <w:r w:rsidRPr="001F380A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</w:t>
            </w:r>
            <w:proofErr w:type="gramEnd"/>
            <w:r w:rsidRPr="001F380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онимать значение нравственности, веры и религии в жизни человека и общества.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учитывать другое мнение и позицию, стремиться к координации различных позиций в сотрудничестве.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формирование образа мира как единого и целостного при разнообразии культур, национальностей, религий.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труду и работе на результат.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Отношение христианина к природе.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и первичное закрепление новых знаний и способов деятельности</w:t>
            </w:r>
            <w:r w:rsidRPr="001F380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Что делает человека выше природы. Ответственность человека за сохранение природы. Христианское милосердие.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ценивать характер взаимоотношений людей с позиции развития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этических чувств, доброжелательности и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эмоционально-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нравственной отзывчивости, понимания чу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вств др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угих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людей и сопереживания им.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быть готовым  к нравственному самосовершенствованию, духовному саморазвитию. 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СР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Христианская семья.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Комплексное применение знаний и способов деятельности. 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Значимость и ценность  семьи в христианстве. Что такое таинство венчания.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ормулировать собственное мнение и позицию. учитывать другое мнение и позицию, стремиться к координации различных позиций в сотрудничестве</w:t>
            </w:r>
            <w:r w:rsidRPr="001F380A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осознавать ценность человеческой жизни.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КУУД</w:t>
            </w: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умения не создавать конфликты и находить выходы из спорных ситуаций.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ЛУУД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: воспитывать доброжелательность и эмоционально – нравственную отзывчивость.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речевые средства и средства информационно 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оммуникативных технологий для решения коммуникативных и познавательных задач.</w:t>
            </w: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Защита Отечества.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Комплексное применение знаний и способов деятельности. 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Справедливая оборонительная война. О святых защитниках Родины Дмитрий Донской, Александр Невский, Фёдор Ушаков.</w:t>
            </w:r>
          </w:p>
        </w:tc>
        <w:tc>
          <w:tcPr>
            <w:tcW w:w="2552" w:type="dxa"/>
            <w:vMerge w:val="restart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характер взаимоотношений людей в различных социальных группах (семья, сверстники) в </w:t>
            </w:r>
            <w:proofErr w:type="spell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. с позиции развития этических чувств, доброжелательности и эмоциональн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нравственной отзывчивости, понимания чувств других людей и сопереживания им.</w:t>
            </w:r>
          </w:p>
        </w:tc>
        <w:tc>
          <w:tcPr>
            <w:tcW w:w="2410" w:type="dxa"/>
            <w:vMerge w:val="restart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основным  нормам религиозной морали, понимать  их значение в выстраивании конструктивных отношений в семье и обществе;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понимать и принимать значение морально ответственного поведения в жизни человека и общества.</w:t>
            </w:r>
          </w:p>
        </w:tc>
        <w:tc>
          <w:tcPr>
            <w:tcW w:w="2409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 К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Христианин в труде.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Комплексное применение знаний и способов деятельности. </w:t>
            </w: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 первом грехе людей. Заповедь труда. Напрасный труд.</w:t>
            </w:r>
          </w:p>
        </w:tc>
        <w:tc>
          <w:tcPr>
            <w:tcW w:w="2552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Любовь и уважение к Отечеству.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Комплексное применение знаний и способов деятельности. 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Отечество. Любовь. Уважение. Патриотизм. Великая сила нравственности. Народ. Любовь - основа нашей жизни. Любовь –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служение на благо Отечества.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чувству гордости за  Родину, героическое прошлое России, чувствовать эмоциональную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сопричастность подвигам  достижениям народа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и осознавать  ценность нравственности и духовности 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человеческой 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жизни.</w:t>
            </w:r>
          </w:p>
        </w:tc>
        <w:tc>
          <w:tcPr>
            <w:tcW w:w="2409" w:type="dxa"/>
          </w:tcPr>
          <w:p w:rsidR="001F380A" w:rsidRPr="001F380A" w:rsidRDefault="001F380A" w:rsidP="001F380A">
            <w:pPr>
              <w:rPr>
                <w:b/>
                <w:i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ЛУУД</w:t>
            </w:r>
            <w:r w:rsidRPr="001F380A">
              <w:rPr>
                <w:b/>
                <w:i/>
                <w:sz w:val="20"/>
                <w:szCs w:val="20"/>
              </w:rPr>
              <w:t xml:space="preserve">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 доверие  и уважение к истории и культуре  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Отечества.</w:t>
            </w: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 Т</w:t>
            </w:r>
          </w:p>
        </w:tc>
      </w:tr>
      <w:tr w:rsidR="001F380A" w:rsidRPr="001F380A" w:rsidTr="008B09CE">
        <w:tc>
          <w:tcPr>
            <w:tcW w:w="16019" w:type="dxa"/>
            <w:gridSpan w:val="11"/>
          </w:tcPr>
          <w:p w:rsidR="001F380A" w:rsidRPr="001F380A" w:rsidRDefault="001F380A" w:rsidP="001F3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Блок 4. Духовные традиции многонационального народа России (4 часа)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  <w:p w:rsidR="001F380A" w:rsidRPr="001F380A" w:rsidRDefault="001F380A" w:rsidP="001F3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творческих  проектов.</w:t>
            </w:r>
          </w:p>
          <w:p w:rsidR="001F380A" w:rsidRPr="001F380A" w:rsidRDefault="001F380A" w:rsidP="001F3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Урок проверки и оценки знаний и способов деятельности</w:t>
            </w:r>
          </w:p>
        </w:tc>
        <w:tc>
          <w:tcPr>
            <w:tcW w:w="708" w:type="dxa"/>
            <w:vMerge w:val="restart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сбор материала. Подготовка сообщения по выбранным темам.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оиск необходимой информации для выполнения заданий; подготовка сообщений и проектов по выбранным темам; вносить необходимые коррективы в действия на основе его оценки и учета характера сделанных ошибок.</w:t>
            </w:r>
          </w:p>
        </w:tc>
        <w:tc>
          <w:tcPr>
            <w:tcW w:w="2410" w:type="dxa"/>
            <w:vMerge w:val="restart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роявлять самостоятельность и инициативность в решении творческих задач, находить дополнительную информацию  по теме или проблеме;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осуществлять расширенный поиск информации с использованием ресурсов сети Интернет.</w:t>
            </w:r>
          </w:p>
        </w:tc>
        <w:tc>
          <w:tcPr>
            <w:tcW w:w="2409" w:type="dxa"/>
            <w:vMerge w:val="restart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 творческого и познавательного характера. Вносить необходимые коррективы в свою деятельность в зависимости от её результатов.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определять общую цель и пути её достижения, уметь договариваться о распределении ролей в совместной деятельности.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ПУУД: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с использованием справочной и дополнительной литературы и источников Интернета.</w:t>
            </w: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Отбирать, систематизировать и фиксировать информацию.</w:t>
            </w:r>
          </w:p>
          <w:p w:rsidR="001F380A" w:rsidRPr="001F380A" w:rsidRDefault="001F380A" w:rsidP="001F380A">
            <w:pPr>
              <w:rPr>
                <w:b/>
                <w:i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ЛУУД</w:t>
            </w:r>
            <w:r w:rsidRPr="001F380A">
              <w:rPr>
                <w:b/>
                <w:i/>
                <w:sz w:val="20"/>
                <w:szCs w:val="20"/>
              </w:rPr>
              <w:t xml:space="preserve">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воспитывать  доверие  и уважение к истории и культуре  Отечества.</w:t>
            </w: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ПРУ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vAlign w:val="center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со своими творческими работами: «Как я понимаю православие», «Памятники религиозной культуры в моем городе» » 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Урок обобщения и </w:t>
            </w:r>
            <w:proofErr w:type="spellStart"/>
            <w:proofErr w:type="gramStart"/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сис-тематизации</w:t>
            </w:r>
            <w:proofErr w:type="spellEnd"/>
            <w:proofErr w:type="gramEnd"/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знаний и способов </w:t>
            </w:r>
            <w:proofErr w:type="spellStart"/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деятельнос-ти</w:t>
            </w:r>
            <w:proofErr w:type="spellEnd"/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учащихся</w:t>
            </w:r>
          </w:p>
        </w:tc>
        <w:tc>
          <w:tcPr>
            <w:tcW w:w="708" w:type="dxa"/>
            <w:vMerge/>
          </w:tcPr>
          <w:p w:rsidR="001F380A" w:rsidRPr="001F380A" w:rsidRDefault="001F380A" w:rsidP="001F38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Оценка деятельности учащихся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частвовать в диспутах: слушать собеседника и излагать своё мнение;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строить логическое рассуждение, включающее установление причинн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Представление творческих работ учащихся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Урок комплексного применения знаний и способов деятель</w:t>
            </w:r>
            <w:r w:rsidRPr="001F380A">
              <w:rPr>
                <w:rFonts w:ascii="Times New Roman" w:hAnsi="Times New Roman" w:cs="Times New Roman"/>
                <w:i/>
                <w:sz w:val="20"/>
                <w:szCs w:val="20"/>
              </w:rPr>
              <w:t>ности учащихся</w:t>
            </w:r>
          </w:p>
        </w:tc>
        <w:tc>
          <w:tcPr>
            <w:tcW w:w="708" w:type="dxa"/>
            <w:vMerge/>
          </w:tcPr>
          <w:p w:rsidR="001F380A" w:rsidRPr="001F380A" w:rsidRDefault="001F380A" w:rsidP="001F38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Оценка деятельности учащихся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частвовать в диспутах: слушать собеседника и излагать своё мнение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декватно воспринимать предложения и оценку учителя, товарищей.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наиболее эффективные способы решения учебной задачи; проявлять самостоятельность и инициативность в решении учебных (творческих) задач, в </w:t>
            </w:r>
            <w:proofErr w:type="spell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. в подготовке сообщений; соотносить учебную информацию с собственным опытом и опытом других людей.</w:t>
            </w:r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br/>
              <w:t>ПРУ</w:t>
            </w:r>
          </w:p>
        </w:tc>
      </w:tr>
      <w:tr w:rsidR="001F380A" w:rsidRPr="001F380A" w:rsidTr="008B09CE">
        <w:tc>
          <w:tcPr>
            <w:tcW w:w="567" w:type="dxa"/>
            <w:gridSpan w:val="2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5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презентация творческих проектов на тему: «Диалог культур во имя гражданского мира и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согласия» (народное творчество, стихи, песни, кухня народов России и т.д.)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380A">
              <w:rPr>
                <w:rFonts w:ascii="Times New Roman" w:hAnsi="Times New Roman" w:cs="Times New Roman"/>
                <w:i/>
                <w:sz w:val="18"/>
                <w:szCs w:val="18"/>
              </w:rPr>
              <w:t>Урок обобщения и систематизации знаний и способов деятельности учащихся</w:t>
            </w:r>
          </w:p>
        </w:tc>
        <w:tc>
          <w:tcPr>
            <w:tcW w:w="708" w:type="dxa"/>
            <w:tcBorders>
              <w:top w:val="nil"/>
            </w:tcBorders>
          </w:tcPr>
          <w:p w:rsidR="001F380A" w:rsidRPr="001F380A" w:rsidRDefault="001F380A" w:rsidP="001F38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Оценка деятельности учащихся</w:t>
            </w:r>
          </w:p>
        </w:tc>
        <w:tc>
          <w:tcPr>
            <w:tcW w:w="2552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участвовать в диспутах: слушать собеседника и излагать своё мнение.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воспринимать предложения и оценку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учителя, товарищей.</w:t>
            </w:r>
          </w:p>
        </w:tc>
        <w:tc>
          <w:tcPr>
            <w:tcW w:w="2410" w:type="dxa"/>
          </w:tcPr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и принимать значение нравственных норм для достойной жизни личности и семьи;</w:t>
            </w:r>
            <w:r w:rsidRPr="001F38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понимать и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значение морально ответственного поведения в жизни человека и общества; понимать и осознавать ценность нравственности и духовности в человеческой жизни.</w:t>
            </w:r>
          </w:p>
        </w:tc>
        <w:tc>
          <w:tcPr>
            <w:tcW w:w="2409" w:type="dxa"/>
          </w:tcPr>
          <w:p w:rsidR="001F380A" w:rsidRPr="001F380A" w:rsidRDefault="001F380A" w:rsidP="001F380A">
            <w:pPr>
              <w:rPr>
                <w:b/>
                <w:i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ЛУУД</w:t>
            </w:r>
            <w:r w:rsidRPr="001F380A">
              <w:rPr>
                <w:b/>
                <w:i/>
                <w:sz w:val="20"/>
                <w:szCs w:val="20"/>
              </w:rPr>
              <w:t xml:space="preserve">: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 доверие  и уважение к истории и культуре  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Отечества.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КУУД: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</w:t>
            </w: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воспринимать и передавать информацию в заданном формате. Строить монологическое высказывание, владеть диалогической формой коммуникации</w:t>
            </w:r>
          </w:p>
          <w:p w:rsidR="001F380A" w:rsidRPr="001F380A" w:rsidRDefault="001F380A" w:rsidP="001F3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r w:rsidRPr="001F3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</w:t>
            </w:r>
          </w:p>
        </w:tc>
        <w:tc>
          <w:tcPr>
            <w:tcW w:w="851" w:type="dxa"/>
          </w:tcPr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1F380A" w:rsidRPr="001F380A" w:rsidRDefault="001F380A" w:rsidP="001F380A">
            <w:pPr>
              <w:tabs>
                <w:tab w:val="left" w:pos="15593"/>
              </w:tabs>
              <w:ind w:right="-4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80A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</w:p>
        </w:tc>
      </w:tr>
    </w:tbl>
    <w:p w:rsidR="001F380A" w:rsidRPr="001F380A" w:rsidRDefault="001F380A" w:rsidP="001F380A">
      <w:pPr>
        <w:rPr>
          <w:rFonts w:eastAsiaTheme="minorEastAsia"/>
          <w:sz w:val="20"/>
          <w:szCs w:val="20"/>
          <w:lang w:eastAsia="ru-RU"/>
        </w:rPr>
      </w:pPr>
    </w:p>
    <w:p w:rsidR="001F380A" w:rsidRPr="001F380A" w:rsidRDefault="001F380A" w:rsidP="001F380A">
      <w:pPr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380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Условные обозначения:</w:t>
      </w:r>
      <w:r w:rsidRPr="001F380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ТК – текущий контроль, ИК – итоговый контроль, </w:t>
      </w:r>
      <w:proofErr w:type="gramStart"/>
      <w:r w:rsidRPr="001F380A">
        <w:rPr>
          <w:rFonts w:ascii="Times New Roman" w:eastAsiaTheme="minorEastAsia" w:hAnsi="Times New Roman" w:cs="Times New Roman"/>
          <w:sz w:val="20"/>
          <w:szCs w:val="20"/>
          <w:lang w:eastAsia="ru-RU"/>
        </w:rPr>
        <w:t>ТР</w:t>
      </w:r>
      <w:proofErr w:type="gramEnd"/>
      <w:r w:rsidRPr="001F380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– творческая работа, СР - самостоятельная работа, ПР – практическая работа, УО - устный опрос, П – проект , Т – тест, К - кроссворд, В - , </w:t>
      </w:r>
      <w:proofErr w:type="spellStart"/>
      <w:r w:rsidRPr="001F380A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Сб</w:t>
      </w:r>
      <w:proofErr w:type="spellEnd"/>
      <w:r w:rsidRPr="001F380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- сообщение, </w:t>
      </w:r>
      <w:proofErr w:type="spellStart"/>
      <w:r w:rsidRPr="001F380A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ВзО</w:t>
      </w:r>
      <w:proofErr w:type="spellEnd"/>
      <w:r w:rsidRPr="001F380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- </w:t>
      </w:r>
      <w:proofErr w:type="spellStart"/>
      <w:r w:rsidRPr="001F380A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взаимоопрос</w:t>
      </w:r>
      <w:proofErr w:type="spellEnd"/>
    </w:p>
    <w:p w:rsidR="001F380A" w:rsidRDefault="001F380A">
      <w:bookmarkStart w:id="0" w:name="_GoBack"/>
      <w:bookmarkEnd w:id="0"/>
    </w:p>
    <w:sectPr w:rsidR="001F380A" w:rsidSect="005E4F9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1532"/>
    <w:multiLevelType w:val="multilevel"/>
    <w:tmpl w:val="992E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67F22"/>
    <w:multiLevelType w:val="multilevel"/>
    <w:tmpl w:val="2CB8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208DF"/>
    <w:multiLevelType w:val="multilevel"/>
    <w:tmpl w:val="FDCA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74DAF"/>
    <w:multiLevelType w:val="multilevel"/>
    <w:tmpl w:val="E774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517D7"/>
    <w:multiLevelType w:val="multilevel"/>
    <w:tmpl w:val="B10E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11313"/>
    <w:multiLevelType w:val="multilevel"/>
    <w:tmpl w:val="EA96F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77"/>
    <w:rsid w:val="00141D77"/>
    <w:rsid w:val="001F380A"/>
    <w:rsid w:val="005E4F95"/>
    <w:rsid w:val="0090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8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8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5032</Words>
  <Characters>28684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2018-09-12T19:11:00Z</cp:lastPrinted>
  <dcterms:created xsi:type="dcterms:W3CDTF">2018-09-12T18:46:00Z</dcterms:created>
  <dcterms:modified xsi:type="dcterms:W3CDTF">2019-01-09T17:42:00Z</dcterms:modified>
</cp:coreProperties>
</file>