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8E" w:rsidRDefault="00997E8E" w:rsidP="00997E8E">
      <w:pPr>
        <w:pStyle w:val="a4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 xml:space="preserve">Аннотация к рабочей программе дисциплины </w:t>
      </w:r>
    </w:p>
    <w:p w:rsidR="00997E8E" w:rsidRPr="00B30C13" w:rsidRDefault="00997E8E" w:rsidP="00997E8E">
      <w:pPr>
        <w:pStyle w:val="a4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«Технология »</w:t>
      </w:r>
    </w:p>
    <w:p w:rsidR="00997E8E" w:rsidRPr="00B30C13" w:rsidRDefault="00997E8E" w:rsidP="00997E8E">
      <w:pPr>
        <w:pStyle w:val="a4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997E8E" w:rsidRPr="00B30C13" w:rsidRDefault="00997E8E" w:rsidP="00997E8E">
      <w:pPr>
        <w:pStyle w:val="a4"/>
        <w:ind w:firstLine="708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 xml:space="preserve">Рабочая программа  учебного предмета «Технология» для </w:t>
      </w:r>
      <w:r>
        <w:rPr>
          <w:sz w:val="28"/>
          <w:szCs w:val="28"/>
          <w:lang w:eastAsia="ar-SA"/>
        </w:rPr>
        <w:t>1-4</w:t>
      </w:r>
      <w:r w:rsidRPr="00B30C13">
        <w:rPr>
          <w:sz w:val="28"/>
          <w:szCs w:val="28"/>
          <w:lang w:eastAsia="ar-SA"/>
        </w:rPr>
        <w:t xml:space="preserve"> класс</w:t>
      </w:r>
      <w:r>
        <w:rPr>
          <w:sz w:val="28"/>
          <w:szCs w:val="28"/>
          <w:lang w:eastAsia="ar-SA"/>
        </w:rPr>
        <w:t>ов</w:t>
      </w:r>
      <w:r w:rsidRPr="00B30C13">
        <w:rPr>
          <w:sz w:val="28"/>
          <w:szCs w:val="28"/>
          <w:lang w:eastAsia="ar-SA"/>
        </w:rPr>
        <w:t xml:space="preserve"> </w:t>
      </w:r>
      <w:r w:rsidRPr="00B30C13">
        <w:rPr>
          <w:color w:val="000000"/>
          <w:sz w:val="28"/>
          <w:szCs w:val="28"/>
          <w:lang w:eastAsia="ar-SA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технологии  для образовательных учреждений, </w:t>
      </w:r>
      <w:r w:rsidRPr="00B30C13">
        <w:rPr>
          <w:sz w:val="28"/>
          <w:szCs w:val="28"/>
          <w:lang w:eastAsia="ar-SA"/>
        </w:rPr>
        <w:t>Концепции духовно-нравственного развития и воспи</w:t>
      </w:r>
      <w:r w:rsidRPr="00B30C13">
        <w:rPr>
          <w:sz w:val="28"/>
          <w:szCs w:val="28"/>
          <w:lang w:eastAsia="ar-SA"/>
        </w:rPr>
        <w:softHyphen/>
        <w:t xml:space="preserve">тания </w:t>
      </w:r>
      <w:r w:rsidRPr="00B30C13">
        <w:rPr>
          <w:color w:val="000000"/>
          <w:sz w:val="28"/>
          <w:szCs w:val="28"/>
          <w:lang w:eastAsia="ar-SA"/>
        </w:rPr>
        <w:t>авторской программы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30C13">
        <w:rPr>
          <w:sz w:val="28"/>
          <w:szCs w:val="28"/>
          <w:lang w:eastAsia="ar-SA"/>
        </w:rPr>
        <w:t xml:space="preserve">«Технология» </w:t>
      </w:r>
      <w:proofErr w:type="spellStart"/>
      <w:r w:rsidRPr="00B30C13">
        <w:rPr>
          <w:sz w:val="28"/>
          <w:szCs w:val="28"/>
          <w:lang w:eastAsia="ar-SA"/>
        </w:rPr>
        <w:t>Роговцевой</w:t>
      </w:r>
      <w:proofErr w:type="spellEnd"/>
      <w:r w:rsidRPr="00B30C13">
        <w:rPr>
          <w:sz w:val="28"/>
          <w:szCs w:val="28"/>
          <w:lang w:eastAsia="ar-SA"/>
        </w:rPr>
        <w:t xml:space="preserve"> Н.И., </w:t>
      </w:r>
      <w:proofErr w:type="spellStart"/>
      <w:r w:rsidRPr="00B30C13">
        <w:rPr>
          <w:sz w:val="28"/>
          <w:szCs w:val="28"/>
          <w:lang w:eastAsia="ar-SA"/>
        </w:rPr>
        <w:t>Анащенковой</w:t>
      </w:r>
      <w:proofErr w:type="spellEnd"/>
      <w:r w:rsidRPr="00B30C13">
        <w:rPr>
          <w:sz w:val="28"/>
          <w:szCs w:val="28"/>
          <w:lang w:eastAsia="ar-SA"/>
        </w:rPr>
        <w:t xml:space="preserve"> С.В. </w:t>
      </w:r>
      <w:proofErr w:type="gramStart"/>
      <w:r w:rsidRPr="00B30C13">
        <w:rPr>
          <w:bCs/>
          <w:color w:val="333333"/>
          <w:sz w:val="28"/>
          <w:szCs w:val="28"/>
          <w:lang w:eastAsia="ar-SA"/>
        </w:rPr>
        <w:t>(</w:t>
      </w:r>
      <w:r w:rsidRPr="00B30C13">
        <w:rPr>
          <w:sz w:val="28"/>
          <w:szCs w:val="28"/>
          <w:lang w:eastAsia="ar-SA"/>
        </w:rPr>
        <w:t>Сборник рабочих программ  «Школа России», 1- 4 классы.</w:t>
      </w:r>
      <w:proofErr w:type="gramEnd"/>
      <w:r w:rsidRPr="00B30C13">
        <w:rPr>
          <w:sz w:val="28"/>
          <w:szCs w:val="28"/>
          <w:lang w:eastAsia="ar-SA"/>
        </w:rPr>
        <w:t xml:space="preserve"> Пособие для учителей общеобразовательных учреждений. – </w:t>
      </w:r>
      <w:proofErr w:type="gramStart"/>
      <w:r w:rsidRPr="00B30C13">
        <w:rPr>
          <w:sz w:val="28"/>
          <w:szCs w:val="28"/>
          <w:lang w:eastAsia="ar-SA"/>
        </w:rPr>
        <w:t>М.: Просвещение, 2011).</w:t>
      </w:r>
      <w:proofErr w:type="gramEnd"/>
    </w:p>
    <w:p w:rsidR="00997E8E" w:rsidRPr="00B30C13" w:rsidRDefault="00997E8E" w:rsidP="00997E8E">
      <w:pPr>
        <w:ind w:firstLine="708"/>
        <w:jc w:val="both"/>
        <w:rPr>
          <w:sz w:val="28"/>
          <w:szCs w:val="28"/>
          <w:lang w:eastAsia="en-US"/>
        </w:rPr>
      </w:pPr>
      <w:r w:rsidRPr="00B30C13">
        <w:rPr>
          <w:sz w:val="28"/>
          <w:szCs w:val="28"/>
          <w:lang w:eastAsia="ar-SA"/>
        </w:rPr>
        <w:t>Согласно федеральному базисному личности гражданина России,</w:t>
      </w:r>
      <w:r w:rsidRPr="00B30C13">
        <w:rPr>
          <w:color w:val="000000"/>
          <w:sz w:val="28"/>
          <w:szCs w:val="28"/>
          <w:lang w:eastAsia="ar-SA"/>
        </w:rPr>
        <w:t xml:space="preserve"> </w:t>
      </w:r>
      <w:r w:rsidRPr="00B30C13">
        <w:rPr>
          <w:sz w:val="28"/>
          <w:szCs w:val="28"/>
          <w:lang w:eastAsia="ar-SA"/>
        </w:rPr>
        <w:t xml:space="preserve">учебному плану в </w:t>
      </w:r>
      <w:r>
        <w:rPr>
          <w:color w:val="000000"/>
          <w:sz w:val="28"/>
          <w:szCs w:val="28"/>
          <w:lang w:eastAsia="en-US"/>
        </w:rPr>
        <w:t xml:space="preserve">МОУ «СОШ №6» </w:t>
      </w:r>
      <w:r>
        <w:rPr>
          <w:sz w:val="28"/>
          <w:szCs w:val="28"/>
          <w:lang w:eastAsia="ar-SA"/>
        </w:rPr>
        <w:t>на изучение предмета «Технология»</w:t>
      </w:r>
      <w:r w:rsidRPr="00B30C13">
        <w:rPr>
          <w:sz w:val="28"/>
          <w:szCs w:val="28"/>
          <w:lang w:eastAsia="ar-SA"/>
        </w:rPr>
        <w:t xml:space="preserve"> в </w:t>
      </w:r>
      <w:r>
        <w:rPr>
          <w:sz w:val="28"/>
          <w:szCs w:val="28"/>
          <w:lang w:eastAsia="ar-SA"/>
        </w:rPr>
        <w:t>1-4</w:t>
      </w:r>
      <w:r w:rsidRPr="00B30C13">
        <w:rPr>
          <w:sz w:val="28"/>
          <w:szCs w:val="28"/>
          <w:lang w:eastAsia="ar-SA"/>
        </w:rPr>
        <w:t xml:space="preserve"> класс</w:t>
      </w:r>
      <w:r>
        <w:rPr>
          <w:sz w:val="28"/>
          <w:szCs w:val="28"/>
          <w:lang w:eastAsia="ar-SA"/>
        </w:rPr>
        <w:t>ах</w:t>
      </w:r>
      <w:r w:rsidRPr="00B30C13">
        <w:rPr>
          <w:sz w:val="28"/>
          <w:szCs w:val="28"/>
          <w:lang w:eastAsia="ar-SA"/>
        </w:rPr>
        <w:t xml:space="preserve"> отводится </w:t>
      </w:r>
      <w:r>
        <w:rPr>
          <w:sz w:val="28"/>
          <w:szCs w:val="28"/>
          <w:lang w:eastAsia="ar-SA"/>
        </w:rPr>
        <w:t xml:space="preserve">по </w:t>
      </w:r>
      <w:r w:rsidRPr="00B30C13">
        <w:rPr>
          <w:sz w:val="28"/>
          <w:szCs w:val="28"/>
          <w:lang w:eastAsia="ar-SA"/>
        </w:rPr>
        <w:t>34 часа из расчёта 1 час в неделю</w:t>
      </w:r>
      <w:r w:rsidR="009E50E4">
        <w:rPr>
          <w:sz w:val="28"/>
          <w:szCs w:val="28"/>
          <w:lang w:eastAsia="ar-SA"/>
        </w:rPr>
        <w:t xml:space="preserve"> </w:t>
      </w:r>
      <w:r w:rsidR="009E50E4">
        <w:rPr>
          <w:sz w:val="28"/>
          <w:szCs w:val="28"/>
          <w:lang w:eastAsia="en-US"/>
        </w:rPr>
        <w:t>(1 класс – 33 часа)</w:t>
      </w:r>
      <w:bookmarkStart w:id="0" w:name="_GoBack"/>
      <w:bookmarkEnd w:id="0"/>
      <w:r w:rsidRPr="00B30C13">
        <w:rPr>
          <w:sz w:val="28"/>
          <w:szCs w:val="28"/>
          <w:lang w:eastAsia="ar-SA"/>
        </w:rPr>
        <w:t>.</w:t>
      </w:r>
      <w:r w:rsidRPr="002D50AF">
        <w:rPr>
          <w:sz w:val="28"/>
          <w:szCs w:val="28"/>
          <w:lang w:eastAsia="en-US"/>
        </w:rPr>
        <w:t xml:space="preserve"> </w:t>
      </w:r>
    </w:p>
    <w:p w:rsidR="00997E8E" w:rsidRPr="00B30C13" w:rsidRDefault="00997E8E" w:rsidP="00997E8E">
      <w:pPr>
        <w:pStyle w:val="a4"/>
        <w:jc w:val="both"/>
        <w:rPr>
          <w:color w:val="000000"/>
          <w:sz w:val="28"/>
          <w:szCs w:val="28"/>
          <w:lang w:eastAsia="ar-SA"/>
        </w:rPr>
      </w:pP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b/>
          <w:bCs/>
          <w:sz w:val="28"/>
          <w:szCs w:val="28"/>
        </w:rPr>
        <w:t>Цели </w:t>
      </w:r>
      <w:r w:rsidRPr="00B30C13">
        <w:rPr>
          <w:b/>
          <w:sz w:val="28"/>
          <w:szCs w:val="28"/>
        </w:rPr>
        <w:t>изучения технологии в начальной школе: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</w:rPr>
      </w:pPr>
      <w:r w:rsidRPr="00B30C13">
        <w:rPr>
          <w:sz w:val="28"/>
          <w:szCs w:val="28"/>
        </w:rPr>
        <w:t>приобретение личного опыта как основы обучения и познания;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</w:rPr>
      </w:pPr>
      <w:r w:rsidRPr="00B30C13">
        <w:rPr>
          <w:sz w:val="28"/>
          <w:szCs w:val="28"/>
        </w:rPr>
        <w:t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формирование позитивного эмоционально-ценностного отношения к</w:t>
      </w:r>
      <w:r w:rsidRPr="00B30C13">
        <w:rPr>
          <w:sz w:val="28"/>
          <w:szCs w:val="28"/>
          <w:lang w:eastAsia="ar-SA"/>
        </w:rPr>
        <w:br/>
        <w:t>труду и людям труда.</w:t>
      </w:r>
    </w:p>
    <w:p w:rsidR="00997E8E" w:rsidRPr="00B30C13" w:rsidRDefault="00997E8E" w:rsidP="00997E8E">
      <w:pPr>
        <w:pStyle w:val="a4"/>
        <w:jc w:val="both"/>
        <w:rPr>
          <w:rFonts w:ascii="Calibri" w:hAnsi="Calibri"/>
          <w:sz w:val="28"/>
          <w:szCs w:val="28"/>
          <w:lang w:eastAsia="en-US"/>
        </w:rPr>
      </w:pPr>
    </w:p>
    <w:p w:rsidR="00997E8E" w:rsidRPr="00B30C13" w:rsidRDefault="00997E8E" w:rsidP="00997E8E">
      <w:pPr>
        <w:pStyle w:val="a4"/>
        <w:jc w:val="both"/>
        <w:rPr>
          <w:rFonts w:eastAsia="Droid Sans Fallback"/>
          <w:b/>
          <w:bCs/>
          <w:spacing w:val="-4"/>
          <w:kern w:val="1"/>
          <w:sz w:val="28"/>
          <w:szCs w:val="28"/>
          <w:lang w:eastAsia="hi-IN" w:bidi="hi-IN"/>
        </w:rPr>
      </w:pPr>
      <w:r w:rsidRPr="00B30C13">
        <w:rPr>
          <w:rFonts w:eastAsia="Droid Sans Fallback"/>
          <w:b/>
          <w:spacing w:val="-4"/>
          <w:kern w:val="1"/>
          <w:sz w:val="28"/>
          <w:szCs w:val="28"/>
          <w:lang w:eastAsia="hi-IN" w:bidi="hi-IN"/>
        </w:rPr>
        <w:t>З</w:t>
      </w:r>
      <w:r w:rsidRPr="00B30C13">
        <w:rPr>
          <w:rFonts w:eastAsia="Droid Sans Fallback"/>
          <w:b/>
          <w:bCs/>
          <w:spacing w:val="-4"/>
          <w:kern w:val="1"/>
          <w:sz w:val="28"/>
          <w:szCs w:val="28"/>
          <w:lang w:eastAsia="hi-IN" w:bidi="hi-IN"/>
        </w:rPr>
        <w:t>адачи, решаемые при реализации рабочей программы: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развитие творческого потенциала личности в  процессе изготовления изделий,  обучение умению самостоятельно оценивать свое изделие, свой труд;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  <w:r w:rsidRPr="00B30C13">
        <w:rPr>
          <w:sz w:val="28"/>
          <w:szCs w:val="28"/>
          <w:lang w:eastAsia="ar-SA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России.</w:t>
      </w:r>
    </w:p>
    <w:p w:rsidR="00997E8E" w:rsidRPr="00B30C13" w:rsidRDefault="00997E8E" w:rsidP="00997E8E">
      <w:pPr>
        <w:pStyle w:val="a4"/>
        <w:jc w:val="both"/>
        <w:rPr>
          <w:sz w:val="28"/>
          <w:szCs w:val="28"/>
          <w:lang w:eastAsia="ar-SA"/>
        </w:rPr>
      </w:pPr>
    </w:p>
    <w:p w:rsidR="00997E8E" w:rsidRPr="00B30C13" w:rsidRDefault="00997E8E" w:rsidP="00997E8E">
      <w:pPr>
        <w:pStyle w:val="a4"/>
        <w:jc w:val="both"/>
        <w:rPr>
          <w:bCs/>
          <w:sz w:val="28"/>
          <w:szCs w:val="28"/>
        </w:rPr>
      </w:pPr>
    </w:p>
    <w:p w:rsidR="00997E8E" w:rsidRPr="00B9153E" w:rsidRDefault="00997E8E" w:rsidP="00997E8E">
      <w:pPr>
        <w:pStyle w:val="a4"/>
        <w:jc w:val="both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 xml:space="preserve">Содержание программы представлено следующими разделами: </w:t>
      </w:r>
    </w:p>
    <w:p w:rsidR="00997E8E" w:rsidRPr="00B30C13" w:rsidRDefault="00997E8E" w:rsidP="00997E8E">
      <w:pPr>
        <w:widowControl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30C13">
        <w:rPr>
          <w:color w:val="000000"/>
          <w:sz w:val="28"/>
          <w:szCs w:val="28"/>
        </w:rPr>
        <w:t>Планируемые результаты освоения учебного предмета.</w:t>
      </w:r>
    </w:p>
    <w:p w:rsidR="00997E8E" w:rsidRPr="00B30C13" w:rsidRDefault="00997E8E" w:rsidP="00997E8E">
      <w:pPr>
        <w:ind w:left="-426" w:firstLine="426"/>
        <w:jc w:val="both"/>
        <w:textAlignment w:val="center"/>
        <w:rPr>
          <w:sz w:val="28"/>
          <w:szCs w:val="28"/>
        </w:rPr>
      </w:pPr>
      <w:r w:rsidRPr="00B30C13">
        <w:rPr>
          <w:sz w:val="28"/>
          <w:szCs w:val="28"/>
        </w:rPr>
        <w:t xml:space="preserve">Содержание учебного </w:t>
      </w:r>
      <w:r>
        <w:rPr>
          <w:sz w:val="28"/>
          <w:szCs w:val="28"/>
        </w:rPr>
        <w:t>предмета</w:t>
      </w:r>
      <w:r w:rsidRPr="00B30C13">
        <w:rPr>
          <w:sz w:val="28"/>
          <w:szCs w:val="28"/>
        </w:rPr>
        <w:t>.</w:t>
      </w:r>
    </w:p>
    <w:p w:rsidR="00997E8E" w:rsidRDefault="00997E8E" w:rsidP="00997E8E">
      <w:pPr>
        <w:jc w:val="both"/>
        <w:rPr>
          <w:color w:val="000000"/>
          <w:sz w:val="28"/>
          <w:szCs w:val="28"/>
        </w:rPr>
      </w:pPr>
      <w:r w:rsidRPr="00B30C13">
        <w:rPr>
          <w:color w:val="000000"/>
          <w:sz w:val="28"/>
          <w:szCs w:val="28"/>
        </w:rPr>
        <w:t>Календарно-тематическое планирование по предмету</w:t>
      </w:r>
    </w:p>
    <w:p w:rsidR="00560F40" w:rsidRDefault="00560F40" w:rsidP="00997E8E">
      <w:pPr>
        <w:jc w:val="both"/>
      </w:pPr>
    </w:p>
    <w:sectPr w:rsidR="00560F40" w:rsidSect="00997E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8E"/>
    <w:rsid w:val="00560F40"/>
    <w:rsid w:val="00997E8E"/>
    <w:rsid w:val="009E50E4"/>
    <w:rsid w:val="00D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4C2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No Spacing"/>
    <w:uiPriority w:val="99"/>
    <w:qFormat/>
    <w:rsid w:val="0099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4C2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No Spacing"/>
    <w:uiPriority w:val="99"/>
    <w:qFormat/>
    <w:rsid w:val="0099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2019-03-25T16:25:00Z</dcterms:created>
  <dcterms:modified xsi:type="dcterms:W3CDTF">2019-03-25T16:31:00Z</dcterms:modified>
</cp:coreProperties>
</file>