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74" w:rsidRPr="00BA0774" w:rsidRDefault="00BA0774" w:rsidP="00BA0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географии</w:t>
      </w:r>
    </w:p>
    <w:p w:rsidR="00BA0774" w:rsidRDefault="00BA0774" w:rsidP="00BA0774">
      <w:pPr>
        <w:jc w:val="center"/>
        <w:rPr>
          <w:b/>
          <w:sz w:val="28"/>
          <w:szCs w:val="28"/>
        </w:rPr>
      </w:pPr>
      <w:r w:rsidRPr="00BA0774">
        <w:rPr>
          <w:b/>
          <w:sz w:val="28"/>
          <w:szCs w:val="28"/>
        </w:rPr>
        <w:t xml:space="preserve">5-9 </w:t>
      </w:r>
      <w:r>
        <w:rPr>
          <w:b/>
          <w:sz w:val="28"/>
          <w:szCs w:val="28"/>
        </w:rPr>
        <w:t>классы</w:t>
      </w:r>
    </w:p>
    <w:p w:rsidR="00BA0774" w:rsidRDefault="00BA0774" w:rsidP="00CF498B">
      <w:pPr>
        <w:ind w:firstLine="567"/>
      </w:pPr>
      <w:r>
        <w:t xml:space="preserve">Статус документа </w:t>
      </w:r>
    </w:p>
    <w:p w:rsidR="00CF498B" w:rsidRDefault="00BA0774" w:rsidP="00CF498B">
      <w:r>
        <w:t xml:space="preserve">Рабочая учебная программа по географии разработана на основе Федерального </w:t>
      </w:r>
      <w:r w:rsidR="00CF498B">
        <w:t xml:space="preserve">    </w:t>
      </w:r>
      <w:r>
        <w:t>Закона «Об образовании в Российской Федерации», от 29.12.2012. №273-ФЗ</w:t>
      </w:r>
    </w:p>
    <w:p w:rsidR="00BA0774" w:rsidRDefault="00BA0774" w:rsidP="00CF498B">
      <w:r>
        <w:t xml:space="preserve"> (с последующими изменениями), </w:t>
      </w:r>
    </w:p>
    <w:p w:rsidR="00BA0774" w:rsidRDefault="00BA0774" w:rsidP="00CF498B">
      <w:r>
        <w:t xml:space="preserve">Приказа </w:t>
      </w:r>
      <w:proofErr w:type="spellStart"/>
      <w:r>
        <w:t>МОиН</w:t>
      </w:r>
      <w:proofErr w:type="spellEnd"/>
      <w:r>
        <w:t xml:space="preserve"> РФ </w:t>
      </w:r>
      <w:proofErr w:type="spellStart"/>
      <w:proofErr w:type="gramStart"/>
      <w:r>
        <w:t>РФ</w:t>
      </w:r>
      <w:proofErr w:type="spellEnd"/>
      <w:proofErr w:type="gramEnd"/>
      <w:r>
        <w:t xml:space="preserve"> от 17 декабря 2010 г. № 1897 «Об утверждении федерального </w:t>
      </w:r>
    </w:p>
    <w:p w:rsidR="00BA0774" w:rsidRDefault="00BA0774" w:rsidP="00CF498B">
      <w:r>
        <w:t xml:space="preserve">государственного образовательного стандарта основного общего образования», на основе </w:t>
      </w:r>
    </w:p>
    <w:p w:rsidR="00BA0774" w:rsidRDefault="00BA0774" w:rsidP="00CF498B">
      <w:proofErr w:type="gramStart"/>
      <w:r>
        <w:t xml:space="preserve">Образовательной программы основного общего образования, на основе программы основного общего образования по географии: 5-9 классы авторы И. И. Баринова, Т.П. Герасимова, В. П. Дронов, И. В. Душина, издательство Дрофа (серия «Стандарты второго поколения». </w:t>
      </w:r>
      <w:proofErr w:type="gramEnd"/>
    </w:p>
    <w:p w:rsidR="00BA0774" w:rsidRDefault="00BA0774" w:rsidP="00CF498B">
      <w: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BA0774" w:rsidRDefault="00BA0774" w:rsidP="00CF498B">
      <w:r>
        <w:t xml:space="preserve">Особенность по отношению к ФГОС ООО заключается в том, география – единственный </w:t>
      </w:r>
    </w:p>
    <w:p w:rsidR="00BA0774" w:rsidRDefault="00BA0774" w:rsidP="00CF498B">
      <w:r>
        <w:t xml:space="preserve">школьный предмет, содержание которого одновременно охватывает многие аспекты как </w:t>
      </w:r>
    </w:p>
    <w:p w:rsidR="00BA0774" w:rsidRDefault="00BA0774" w:rsidP="00CF498B">
      <w:r>
        <w:t xml:space="preserve">естественного, так и гуманитарно-общественного научного знания. Это позволяет формировать у учащихся целостное восприятие мира по определенным законам взаимосвязанных природно-общественных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</w:t>
      </w:r>
    </w:p>
    <w:p w:rsidR="00BA0774" w:rsidRDefault="00BA0774" w:rsidP="00CF498B">
      <w:r>
        <w:t xml:space="preserve">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Школьный курс географии способствует выбору профессии учащихся. </w:t>
      </w:r>
    </w:p>
    <w:p w:rsidR="00BA0774" w:rsidRDefault="00BA0774" w:rsidP="00CF498B">
      <w:proofErr w:type="gramStart"/>
      <w: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>
        <w:t xml:space="preserve"> к устойчивому развитию территорий. </w:t>
      </w:r>
    </w:p>
    <w:p w:rsidR="00BA0774" w:rsidRDefault="00BA0774" w:rsidP="00CF498B">
      <w:r>
        <w:t xml:space="preserve">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связей. В основу положено взаимодействие научного, гуманистического, </w:t>
      </w:r>
      <w:proofErr w:type="spellStart"/>
      <w:r>
        <w:t>аксиологического</w:t>
      </w:r>
      <w:proofErr w:type="spellEnd"/>
      <w:r>
        <w:t xml:space="preserve">, культурологического, </w:t>
      </w:r>
      <w:proofErr w:type="spellStart"/>
      <w:r>
        <w:t>личностно-деятельностного</w:t>
      </w:r>
      <w:proofErr w:type="spellEnd"/>
      <w:r>
        <w:t xml:space="preserve">, историко-проблемного, интегративного, компетентностного подходов, основанных на взаимосвязи глобальной, региональной и краеведческой составляющих. </w:t>
      </w:r>
    </w:p>
    <w:p w:rsidR="00BA0774" w:rsidRDefault="00BA0774" w:rsidP="00CF498B">
      <w:r>
        <w:t xml:space="preserve"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BA0774" w:rsidRDefault="00BA0774" w:rsidP="00CF498B">
      <w:pPr>
        <w:jc w:val="both"/>
      </w:pPr>
      <w:r>
        <w:lastRenderedPageBreak/>
        <w:t xml:space="preserve">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</w:t>
      </w:r>
    </w:p>
    <w:p w:rsidR="00BA0774" w:rsidRDefault="00BA0774" w:rsidP="00CF498B">
      <w:pPr>
        <w:jc w:val="both"/>
      </w:pPr>
      <w:proofErr w:type="gramStart"/>
      <w:r>
        <w:t>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</w:t>
      </w:r>
      <w:proofErr w:type="gramEnd"/>
      <w:r>
        <w:t xml:space="preserve"> т. д. </w:t>
      </w:r>
    </w:p>
    <w:p w:rsidR="00BA0774" w:rsidRDefault="00CF498B" w:rsidP="00CF498B">
      <w:pPr>
        <w:jc w:val="both"/>
      </w:pPr>
      <w:r>
        <w:t xml:space="preserve">                                               </w:t>
      </w:r>
      <w:r w:rsidR="00BA0774">
        <w:t xml:space="preserve">Структура документа </w:t>
      </w:r>
    </w:p>
    <w:p w:rsidR="00BA0774" w:rsidRDefault="00BA0774" w:rsidP="00CF498B">
      <w:pPr>
        <w:jc w:val="both"/>
      </w:pPr>
      <w:r>
        <w:t xml:space="preserve">Структура Программы является формой представления учебного предмета (курса) как </w:t>
      </w:r>
    </w:p>
    <w:p w:rsidR="00BA0774" w:rsidRDefault="00BA0774" w:rsidP="00CF498B">
      <w:pPr>
        <w:jc w:val="both"/>
      </w:pPr>
      <w:r>
        <w:t xml:space="preserve">целостной системы, отражающей внутреннюю логику организации </w:t>
      </w:r>
      <w:proofErr w:type="gramStart"/>
      <w:r>
        <w:t>учебно-методического</w:t>
      </w:r>
      <w:proofErr w:type="gramEnd"/>
      <w:r>
        <w:t xml:space="preserve"> </w:t>
      </w:r>
    </w:p>
    <w:p w:rsidR="00BA0774" w:rsidRDefault="00BA0774" w:rsidP="00CF498B">
      <w:pPr>
        <w:jc w:val="both"/>
      </w:pPr>
      <w:r>
        <w:t xml:space="preserve">материала, и включает в себя следующие элементы: </w:t>
      </w:r>
    </w:p>
    <w:p w:rsidR="00BA0774" w:rsidRDefault="00BA0774" w:rsidP="00CF498B">
      <w:pPr>
        <w:jc w:val="both"/>
      </w:pPr>
      <w:r>
        <w:t xml:space="preserve">1) пояснительную записку, в которой конкретизируются общие цели общего образования с учётом специфики учебного предмета; </w:t>
      </w:r>
    </w:p>
    <w:p w:rsidR="00BA0774" w:rsidRDefault="00BA0774" w:rsidP="00CF498B">
      <w:pPr>
        <w:jc w:val="both"/>
      </w:pPr>
      <w:r>
        <w:t xml:space="preserve">2) общую характеристику учебного предмета, курса; </w:t>
      </w:r>
    </w:p>
    <w:p w:rsidR="00BA0774" w:rsidRDefault="00BA0774" w:rsidP="00CF498B">
      <w:pPr>
        <w:jc w:val="both"/>
      </w:pPr>
      <w:r>
        <w:t xml:space="preserve">3) описание места учебного предмета, курса в учебном плане; </w:t>
      </w:r>
    </w:p>
    <w:p w:rsidR="00BA0774" w:rsidRDefault="00BA0774" w:rsidP="00CF498B">
      <w:pPr>
        <w:jc w:val="both"/>
      </w:pPr>
      <w:r>
        <w:t xml:space="preserve">4)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</w:t>
      </w:r>
    </w:p>
    <w:p w:rsidR="00BA0774" w:rsidRDefault="00BA0774" w:rsidP="00CF498B">
      <w:pPr>
        <w:jc w:val="both"/>
      </w:pPr>
      <w:r>
        <w:t xml:space="preserve">предмета, курса; </w:t>
      </w:r>
    </w:p>
    <w:p w:rsidR="00BA0774" w:rsidRDefault="00BA0774" w:rsidP="00CF498B">
      <w:pPr>
        <w:jc w:val="both"/>
      </w:pPr>
      <w:r>
        <w:t xml:space="preserve">5) содержание учебного предмета, курса; </w:t>
      </w:r>
    </w:p>
    <w:p w:rsidR="00BA0774" w:rsidRDefault="00BA0774" w:rsidP="00CF498B">
      <w:pPr>
        <w:jc w:val="both"/>
      </w:pPr>
      <w:r>
        <w:t xml:space="preserve">6) тематическое планирование с определением основных видов учебной деятельности; </w:t>
      </w:r>
    </w:p>
    <w:p w:rsidR="00BA0774" w:rsidRDefault="00BA0774" w:rsidP="00CF498B">
      <w:pPr>
        <w:jc w:val="both"/>
      </w:pPr>
      <w:r>
        <w:t xml:space="preserve">7) описание учебно-методического и материально-технического обеспечения </w:t>
      </w:r>
    </w:p>
    <w:p w:rsidR="00BA0774" w:rsidRDefault="00BA0774" w:rsidP="00CF498B">
      <w:pPr>
        <w:jc w:val="both"/>
      </w:pPr>
      <w:r>
        <w:t xml:space="preserve">образовательного процесса; </w:t>
      </w:r>
    </w:p>
    <w:p w:rsidR="00BA0774" w:rsidRDefault="00BA0774" w:rsidP="00CF498B">
      <w:pPr>
        <w:jc w:val="both"/>
      </w:pPr>
      <w:r>
        <w:t xml:space="preserve">8) планируемые результаты изучения учебного предмета, курса прописываются на уровне </w:t>
      </w:r>
    </w:p>
    <w:p w:rsidR="00CF498B" w:rsidRDefault="00BA0774" w:rsidP="00CF498B">
      <w:pPr>
        <w:jc w:val="both"/>
      </w:pPr>
      <w:r>
        <w:t xml:space="preserve">основного общего образования. </w:t>
      </w:r>
    </w:p>
    <w:p w:rsidR="00BA0774" w:rsidRDefault="00BA0774" w:rsidP="00CF498B">
      <w:pPr>
        <w:jc w:val="both"/>
      </w:pPr>
      <w:r>
        <w:t xml:space="preserve">Изучение географии на базовом уровне направлено на достижение следующих целей. </w:t>
      </w:r>
    </w:p>
    <w:p w:rsidR="00BA0774" w:rsidRDefault="00BA0774" w:rsidP="00CF498B">
      <w:pPr>
        <w:jc w:val="both"/>
      </w:pPr>
      <w:r>
        <w:t xml:space="preserve">Цели: </w:t>
      </w:r>
    </w:p>
    <w:p w:rsidR="00BA0774" w:rsidRDefault="00BA0774" w:rsidP="00CF498B">
      <w:pPr>
        <w:jc w:val="both"/>
      </w:pPr>
      <w:r>
        <w:t xml:space="preserve">- освоение системы географических знаний об основных географических понятиях, </w:t>
      </w:r>
    </w:p>
    <w:p w:rsidR="00BA0774" w:rsidRDefault="00BA0774" w:rsidP="00CF498B">
      <w:pPr>
        <w:jc w:val="both"/>
      </w:pPr>
      <w:r>
        <w:t xml:space="preserve">географических </w:t>
      </w:r>
      <w:proofErr w:type="gramStart"/>
      <w:r>
        <w:t>особенностях</w:t>
      </w:r>
      <w:proofErr w:type="gramEnd"/>
      <w:r>
        <w:t xml:space="preserve"> природы, населения и хозяйства разных территорий; </w:t>
      </w:r>
    </w:p>
    <w:p w:rsidR="00BA0774" w:rsidRDefault="00BA0774" w:rsidP="00CF498B">
      <w:pPr>
        <w:jc w:val="both"/>
      </w:pPr>
      <w:r>
        <w:t xml:space="preserve">- 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 </w:t>
      </w:r>
    </w:p>
    <w:p w:rsidR="00BA0774" w:rsidRDefault="00BA0774" w:rsidP="00CF498B">
      <w:pPr>
        <w:jc w:val="both"/>
      </w:pPr>
      <w:r>
        <w:t xml:space="preserve">- развитие познавательных интересов, интеллектуальных и творческих способностей </w:t>
      </w:r>
      <w:proofErr w:type="gramStart"/>
      <w:r>
        <w:t>в</w:t>
      </w:r>
      <w:proofErr w:type="gramEnd"/>
      <w:r>
        <w:t xml:space="preserve"> </w:t>
      </w:r>
    </w:p>
    <w:p w:rsidR="00BA0774" w:rsidRDefault="00BA0774" w:rsidP="001C0842">
      <w:pPr>
        <w:jc w:val="both"/>
      </w:pPr>
      <w:proofErr w:type="gramStart"/>
      <w:r>
        <w:t>процессе</w:t>
      </w:r>
      <w:proofErr w:type="gramEnd"/>
      <w:r>
        <w:t xml:space="preserve"> наблюдений за состоянием окружающей среды, решения географических задач, самостоятельного приобретения новых знаний; </w:t>
      </w:r>
    </w:p>
    <w:p w:rsidR="00BA0774" w:rsidRDefault="00BA0774" w:rsidP="001C0842">
      <w:pPr>
        <w:jc w:val="both"/>
      </w:pPr>
      <w:r>
        <w:t xml:space="preserve">- воспитание любви к своей местности, своему региону, своей стране, взаимопонимания </w:t>
      </w:r>
      <w:proofErr w:type="gramStart"/>
      <w:r>
        <w:t>с</w:t>
      </w:r>
      <w:proofErr w:type="gramEnd"/>
      <w:r>
        <w:t xml:space="preserve"> </w:t>
      </w:r>
    </w:p>
    <w:p w:rsidR="00BA0774" w:rsidRDefault="00BA0774" w:rsidP="001C0842">
      <w:pPr>
        <w:jc w:val="both"/>
      </w:pPr>
      <w:r>
        <w:t xml:space="preserve">другими народами; экологической культуры, позитивного отношения к окружающей среде; </w:t>
      </w:r>
    </w:p>
    <w:p w:rsidR="00BA0774" w:rsidRDefault="00BA0774" w:rsidP="001C0842">
      <w:pPr>
        <w:jc w:val="both"/>
      </w:pPr>
      <w:r>
        <w:t xml:space="preserve"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 </w:t>
      </w:r>
    </w:p>
    <w:p w:rsidR="00BA0774" w:rsidRDefault="00BA0774" w:rsidP="00BA0774">
      <w:pPr>
        <w:ind w:firstLine="567"/>
        <w:jc w:val="both"/>
      </w:pPr>
      <w:r>
        <w:t xml:space="preserve"> УМК обучающихся: </w:t>
      </w:r>
    </w:p>
    <w:p w:rsidR="00BA0774" w:rsidRDefault="00BA0774" w:rsidP="001C0842">
      <w:pPr>
        <w:jc w:val="both"/>
      </w:pPr>
      <w:r>
        <w:t xml:space="preserve">И.И. Баринова, А.А. Плешаков, Н.И. Сонин. География. Учебник для 5 класса </w:t>
      </w:r>
    </w:p>
    <w:p w:rsidR="001C0842" w:rsidRDefault="00BA0774" w:rsidP="001C0842">
      <w:pPr>
        <w:jc w:val="both"/>
      </w:pPr>
      <w:r>
        <w:t xml:space="preserve">общеобразовательных учреждений. М. «Дрофа» 2012 </w:t>
      </w:r>
    </w:p>
    <w:p w:rsidR="001C0842" w:rsidRDefault="00BA0774" w:rsidP="001C0842">
      <w:pPr>
        <w:jc w:val="both"/>
      </w:pPr>
      <w:r>
        <w:t xml:space="preserve">Т.П. Герасимова, </w:t>
      </w:r>
      <w:proofErr w:type="spellStart"/>
      <w:r>
        <w:t>Н.П.Неклюкова</w:t>
      </w:r>
      <w:proofErr w:type="spellEnd"/>
      <w:r w:rsidR="001C0842">
        <w:t>. Начальный курс географии.</w:t>
      </w:r>
    </w:p>
    <w:p w:rsidR="00BA0774" w:rsidRDefault="00BA0774" w:rsidP="001C0842">
      <w:pPr>
        <w:jc w:val="both"/>
      </w:pPr>
      <w:r>
        <w:lastRenderedPageBreak/>
        <w:t xml:space="preserve">Учебник для 6 класса общеобразовательных учреждений. М. «Дрофа» 2011 </w:t>
      </w:r>
    </w:p>
    <w:p w:rsidR="00BA0774" w:rsidRDefault="00BA0774" w:rsidP="001C0842">
      <w:pPr>
        <w:jc w:val="both"/>
      </w:pPr>
      <w:proofErr w:type="spellStart"/>
      <w:r>
        <w:t>В.А.Коринская</w:t>
      </w:r>
      <w:proofErr w:type="spellEnd"/>
      <w:r>
        <w:t xml:space="preserve">, И.В. Душина, В.А. Щенев. География материков и океанов. Учебник для 7 </w:t>
      </w:r>
    </w:p>
    <w:p w:rsidR="00BA0774" w:rsidRDefault="00BA0774" w:rsidP="001C0842">
      <w:pPr>
        <w:jc w:val="both"/>
      </w:pPr>
      <w:r>
        <w:t xml:space="preserve">класса общеобразовательных учреждений. М. « Дрофа» 2011 </w:t>
      </w:r>
    </w:p>
    <w:p w:rsidR="00BA0774" w:rsidRDefault="00BA0774" w:rsidP="001C0842">
      <w:pPr>
        <w:jc w:val="both"/>
      </w:pPr>
      <w:r>
        <w:t xml:space="preserve">И.И. Баринова. География природа России. Учебник для 8 класса </w:t>
      </w:r>
      <w:proofErr w:type="gramStart"/>
      <w:r>
        <w:t>общеобразовательных</w:t>
      </w:r>
      <w:proofErr w:type="gramEnd"/>
      <w:r>
        <w:t xml:space="preserve"> </w:t>
      </w:r>
    </w:p>
    <w:p w:rsidR="00BA0774" w:rsidRDefault="00BA0774" w:rsidP="001C0842">
      <w:pPr>
        <w:jc w:val="both"/>
      </w:pPr>
      <w:r>
        <w:t xml:space="preserve">учреждений. М. «Дрофа» 2012 </w:t>
      </w:r>
    </w:p>
    <w:p w:rsidR="00CF498B" w:rsidRDefault="00BA0774" w:rsidP="001C0842">
      <w:pPr>
        <w:jc w:val="both"/>
      </w:pPr>
      <w:r>
        <w:t>В.П. Дронов, В.Я.Ром. География России население и хозяйство. Учебник для общеобразовательных учреждений</w:t>
      </w:r>
      <w:proofErr w:type="gramStart"/>
      <w:r>
        <w:t xml:space="preserve">.» </w:t>
      </w:r>
      <w:proofErr w:type="gramEnd"/>
      <w:r>
        <w:t xml:space="preserve">2011 </w:t>
      </w:r>
    </w:p>
    <w:p w:rsidR="00BA0774" w:rsidRDefault="00BA0774" w:rsidP="00BA0774">
      <w:pPr>
        <w:ind w:firstLine="567"/>
        <w:jc w:val="both"/>
      </w:pPr>
      <w:r>
        <w:t xml:space="preserve">Место предмета в базисном учебном плане </w:t>
      </w:r>
    </w:p>
    <w:p w:rsidR="00BA0774" w:rsidRDefault="00BA0774" w:rsidP="001C0842">
      <w:pPr>
        <w:jc w:val="both"/>
      </w:pPr>
      <w:r>
        <w:t xml:space="preserve">Федеральный базисный учебный план для образовательных учреждений отводит 274 часа для обязательного изучения учебного предмета «География» на этапе основного общего </w:t>
      </w:r>
    </w:p>
    <w:p w:rsidR="00BA0774" w:rsidRDefault="00BA0774" w:rsidP="001C0842">
      <w:pPr>
        <w:jc w:val="both"/>
      </w:pPr>
      <w:r>
        <w:t xml:space="preserve">образования. В том числе: в </w:t>
      </w:r>
      <w:r w:rsidR="00CF498B">
        <w:t>5,6-х классах – по 35 часов</w:t>
      </w:r>
      <w:r>
        <w:t xml:space="preserve">, из расчёта 1-го учебного </w:t>
      </w:r>
      <w:r w:rsidR="00CF498B">
        <w:t xml:space="preserve">    </w:t>
      </w:r>
      <w:r>
        <w:t xml:space="preserve">часа в </w:t>
      </w:r>
      <w:r w:rsidR="00CF498B">
        <w:t xml:space="preserve">неделю; в 7, 8-х классах по 70 часов и 9 классе – </w:t>
      </w:r>
      <w:r>
        <w:t xml:space="preserve"> 68 часов, из расчёта 2-х учебных часов в неделю; в 10-11м – 68 часов (за два года обучения) </w:t>
      </w:r>
    </w:p>
    <w:p w:rsidR="00BA0774" w:rsidRDefault="00BA0774" w:rsidP="00BA0774">
      <w:pPr>
        <w:ind w:firstLine="567"/>
        <w:jc w:val="both"/>
      </w:pPr>
      <w:r>
        <w:t xml:space="preserve">Требования к уровню подготовки </w:t>
      </w:r>
    </w:p>
    <w:p w:rsidR="00BA0774" w:rsidRDefault="00BA0774" w:rsidP="001C0842">
      <w:pPr>
        <w:jc w:val="both"/>
      </w:pPr>
      <w:r>
        <w:t xml:space="preserve">В результате изучения географии на базовом уровне ученик должен </w:t>
      </w:r>
    </w:p>
    <w:p w:rsidR="00BA0774" w:rsidRDefault="00BA0774" w:rsidP="001C0842">
      <w:pPr>
        <w:jc w:val="both"/>
      </w:pPr>
      <w:r>
        <w:t xml:space="preserve">знать/ понимать </w:t>
      </w:r>
    </w:p>
    <w:p w:rsidR="00BA0774" w:rsidRDefault="00BA0774" w:rsidP="001C0842">
      <w:pPr>
        <w:jc w:val="both"/>
      </w:pPr>
      <w:r>
        <w:t xml:space="preserve">- основные географические понятия и термины; традиционные и новые методы географических исследований; </w:t>
      </w:r>
    </w:p>
    <w:p w:rsidR="00BA0774" w:rsidRDefault="00BA0774" w:rsidP="001C0842">
      <w:pPr>
        <w:jc w:val="both"/>
      </w:pPr>
      <w:r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 </w:t>
      </w:r>
    </w:p>
    <w:p w:rsidR="00BA0774" w:rsidRDefault="00BA0774" w:rsidP="001C0842">
      <w:pPr>
        <w:jc w:val="both"/>
      </w:pPr>
      <w:r>
        <w:t xml:space="preserve">- географические аспекты отраслевой и территориальной структуры мирового хозяйства, </w:t>
      </w:r>
    </w:p>
    <w:p w:rsidR="00BA0774" w:rsidRDefault="00BA0774" w:rsidP="001C0842">
      <w:pPr>
        <w:jc w:val="both"/>
      </w:pPr>
      <w:r>
        <w:t xml:space="preserve">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BA0774" w:rsidRDefault="00BA0774" w:rsidP="001C0842">
      <w:pPr>
        <w:jc w:val="both"/>
      </w:pPr>
      <w:r>
        <w:t xml:space="preserve">- особенности современного геополитического и геоэкономического положения России, её роль в международном географическом разделении труда; </w:t>
      </w:r>
    </w:p>
    <w:p w:rsidR="00BA0774" w:rsidRDefault="00BA0774" w:rsidP="001C0842">
      <w:pPr>
        <w:jc w:val="both"/>
      </w:pPr>
      <w:r>
        <w:t xml:space="preserve">уметь </w:t>
      </w:r>
    </w:p>
    <w:p w:rsidR="00BA0774" w:rsidRDefault="00BA0774" w:rsidP="001C0842">
      <w:pPr>
        <w:jc w:val="both"/>
      </w:pPr>
      <w:r>
        <w:t xml:space="preserve">- определять и сравнивать по разным источникам информации географические тенденции </w:t>
      </w:r>
    </w:p>
    <w:p w:rsidR="00BA0774" w:rsidRDefault="00BA0774" w:rsidP="001C0842">
      <w:pPr>
        <w:jc w:val="both"/>
      </w:pPr>
      <w:r>
        <w:t xml:space="preserve">развития природных, социально-экономических и геоэкологических объектов, процессов и явлений; </w:t>
      </w:r>
    </w:p>
    <w:p w:rsidR="00BA0774" w:rsidRDefault="00BA0774" w:rsidP="001C0842">
      <w:pPr>
        <w:jc w:val="both"/>
      </w:pPr>
      <w:r>
        <w:t xml:space="preserve">- 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</w:t>
      </w:r>
    </w:p>
    <w:p w:rsidR="00BA0774" w:rsidRDefault="00BA0774" w:rsidP="001C0842">
      <w:pPr>
        <w:jc w:val="both"/>
      </w:pPr>
      <w:r>
        <w:t xml:space="preserve">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A0774" w:rsidRDefault="00BA0774" w:rsidP="001C0842">
      <w:pPr>
        <w:jc w:val="both"/>
      </w:pPr>
      <w:r>
        <w:t xml:space="preserve">- применять разнообразные источники географической информации для проведения </w:t>
      </w:r>
    </w:p>
    <w:p w:rsidR="00BA0774" w:rsidRDefault="00BA0774" w:rsidP="001C0842">
      <w:pPr>
        <w:jc w:val="both"/>
      </w:pPr>
      <w:r>
        <w:t xml:space="preserve">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</w:t>
      </w:r>
    </w:p>
    <w:p w:rsidR="00BA0774" w:rsidRDefault="00BA0774" w:rsidP="001C0842">
      <w:pPr>
        <w:jc w:val="both"/>
      </w:pPr>
      <w:r>
        <w:t xml:space="preserve">процессами и явлениями, их изменениями под влиянием разнообразных факторов; </w:t>
      </w:r>
    </w:p>
    <w:p w:rsidR="00BA0774" w:rsidRDefault="00BA0774" w:rsidP="001C0842">
      <w:pPr>
        <w:jc w:val="both"/>
      </w:pPr>
      <w:r>
        <w:t>- составлять комплексную географическую характеристику регионов и стран мира; таблицы,</w:t>
      </w:r>
      <w:r w:rsidR="001C0842">
        <w:t xml:space="preserve"> </w:t>
      </w:r>
      <w:r>
        <w:t xml:space="preserve">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A0774" w:rsidRDefault="00BA0774" w:rsidP="001C0842">
      <w:pPr>
        <w:jc w:val="both"/>
      </w:pPr>
      <w:r>
        <w:t xml:space="preserve">- составлять географические карты различной тематики; </w:t>
      </w:r>
    </w:p>
    <w:p w:rsidR="00BA0774" w:rsidRDefault="00BA0774" w:rsidP="001C0842">
      <w:pPr>
        <w:jc w:val="both"/>
      </w:pPr>
      <w:r>
        <w:t xml:space="preserve">- использовать приобретённые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BA0774" w:rsidRDefault="00BA0774" w:rsidP="001C0842">
      <w:pPr>
        <w:jc w:val="both"/>
      </w:pPr>
      <w:r>
        <w:t xml:space="preserve">- выявления и объяснения географических аспектов различных текущих событий и ситуаций; </w:t>
      </w:r>
    </w:p>
    <w:p w:rsidR="00BA0774" w:rsidRDefault="00BA0774" w:rsidP="001C0842">
      <w:pPr>
        <w:jc w:val="both"/>
      </w:pPr>
      <w:r>
        <w:t xml:space="preserve">- нахождения и применения географической информации, включая карты, статистические </w:t>
      </w:r>
    </w:p>
    <w:p w:rsidR="00BA0774" w:rsidRDefault="00BA0774" w:rsidP="001C0842">
      <w:pPr>
        <w:jc w:val="both"/>
      </w:pPr>
      <w:r>
        <w:lastRenderedPageBreak/>
        <w:t xml:space="preserve">материалы, </w:t>
      </w:r>
      <w:proofErr w:type="spellStart"/>
      <w:r>
        <w:t>геоинформационные</w:t>
      </w:r>
      <w:proofErr w:type="spellEnd"/>
      <w:r>
        <w:t xml:space="preserve"> системы и ресурсы Интернета, правильной оценки важнейших социально-экономических событий международной жизни, геополитической и </w:t>
      </w:r>
      <w:proofErr w:type="spellStart"/>
      <w:r>
        <w:t>геоэкономической</w:t>
      </w:r>
      <w:proofErr w:type="spellEnd"/>
      <w:r>
        <w:t xml:space="preserve"> ситуации в России, других странах и регионах мира, тенденций их </w:t>
      </w:r>
    </w:p>
    <w:p w:rsidR="00BA0774" w:rsidRDefault="00BA0774" w:rsidP="001C0842">
      <w:pPr>
        <w:jc w:val="both"/>
      </w:pPr>
      <w:r>
        <w:t xml:space="preserve">возможного развития; </w:t>
      </w:r>
    </w:p>
    <w:p w:rsidR="00BA0774" w:rsidRDefault="00BA0774" w:rsidP="001C0842">
      <w:pPr>
        <w:jc w:val="both"/>
      </w:pPr>
      <w:r>
        <w:t xml:space="preserve">- понимания географической специфики крупных регионов и стран мира в условиях </w:t>
      </w:r>
    </w:p>
    <w:p w:rsidR="00BA0774" w:rsidRDefault="00BA0774" w:rsidP="001C0842">
      <w:pPr>
        <w:jc w:val="both"/>
      </w:pPr>
      <w:r>
        <w:t xml:space="preserve">глобализации, стремительного развития международного туризма и отдыха, </w:t>
      </w:r>
      <w:proofErr w:type="gramStart"/>
      <w:r>
        <w:t>деловых</w:t>
      </w:r>
      <w:proofErr w:type="gramEnd"/>
      <w:r>
        <w:t xml:space="preserve"> и </w:t>
      </w:r>
    </w:p>
    <w:p w:rsidR="00BA0774" w:rsidRDefault="00BA0774" w:rsidP="001C0842">
      <w:pPr>
        <w:jc w:val="both"/>
      </w:pPr>
      <w:r>
        <w:t xml:space="preserve">образовательных программ, различных видов человеческого общения. </w:t>
      </w:r>
    </w:p>
    <w:p w:rsidR="00BA0774" w:rsidRDefault="00BA0774" w:rsidP="00BA0774">
      <w:r>
        <w:t xml:space="preserve"> </w:t>
      </w:r>
    </w:p>
    <w:p w:rsidR="00877633" w:rsidRDefault="00877633">
      <w:bookmarkStart w:id="0" w:name="_GoBack"/>
      <w:bookmarkEnd w:id="0"/>
    </w:p>
    <w:sectPr w:rsidR="00877633" w:rsidSect="005E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774"/>
    <w:rsid w:val="001C0842"/>
    <w:rsid w:val="005E7D0F"/>
    <w:rsid w:val="00877633"/>
    <w:rsid w:val="00BA0774"/>
    <w:rsid w:val="00C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2019-03-30T16:05:00Z</dcterms:created>
  <dcterms:modified xsi:type="dcterms:W3CDTF">2019-03-31T19:24:00Z</dcterms:modified>
</cp:coreProperties>
</file>